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12" w:rsidRDefault="00074712" w:rsidP="000011F5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-5"/>
          <w:sz w:val="32"/>
          <w:szCs w:val="32"/>
        </w:rPr>
        <w:drawing>
          <wp:inline distT="0" distB="0" distL="0" distR="0">
            <wp:extent cx="5942330" cy="8179442"/>
            <wp:effectExtent l="19050" t="0" r="1270" b="0"/>
            <wp:docPr id="1" name="Рисунок 1" descr="F:\зпас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12" w:rsidRDefault="00074712" w:rsidP="000011F5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074712" w:rsidRDefault="00074712" w:rsidP="000011F5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074712" w:rsidRDefault="00074712" w:rsidP="000011F5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074712" w:rsidRDefault="00074712" w:rsidP="000011F5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0011F5" w:rsidRPr="000011F5" w:rsidRDefault="000011F5" w:rsidP="000011F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011F5">
        <w:rPr>
          <w:rFonts w:ascii="Times New Roman" w:hAnsi="Times New Roman" w:cs="Times New Roman"/>
          <w:b/>
          <w:spacing w:val="-5"/>
          <w:sz w:val="32"/>
          <w:szCs w:val="32"/>
          <w:lang w:val="en-US"/>
        </w:rPr>
        <w:lastRenderedPageBreak/>
        <w:t>I</w:t>
      </w:r>
      <w:r w:rsidRPr="000011F5">
        <w:rPr>
          <w:rFonts w:ascii="Times New Roman" w:hAnsi="Times New Roman" w:cs="Times New Roman"/>
          <w:b/>
          <w:spacing w:val="-5"/>
          <w:sz w:val="32"/>
          <w:szCs w:val="32"/>
        </w:rPr>
        <w:t xml:space="preserve">. </w:t>
      </w:r>
      <w:r w:rsidRPr="000011F5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>Общие положения</w:t>
      </w:r>
    </w:p>
    <w:p w:rsidR="000011F5" w:rsidRPr="000011F5" w:rsidRDefault="000011F5" w:rsidP="000011F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  <w:sectPr w:rsidR="000011F5" w:rsidRPr="000011F5" w:rsidSect="000011F5">
          <w:footerReference w:type="default" r:id="rId8"/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0011F5" w:rsidRPr="000011F5" w:rsidRDefault="000011F5" w:rsidP="000011F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011F5" w:rsidRPr="000011F5" w:rsidRDefault="000011F5" w:rsidP="000011F5">
      <w:pPr>
        <w:shd w:val="clear" w:color="auto" w:fill="FFFFFF"/>
        <w:tabs>
          <w:tab w:val="left" w:pos="105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27"/>
          <w:sz w:val="32"/>
          <w:szCs w:val="32"/>
        </w:rPr>
        <w:t>1.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Публичный доклад дошкольного образовательного учреждения  (далее -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>Доклад) - важное средство обеспечения информационной открытости и прозрачности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="002D471A">
        <w:rPr>
          <w:rFonts w:ascii="Times New Roman" w:eastAsia="Times New Roman" w:hAnsi="Times New Roman" w:cs="Times New Roman"/>
          <w:spacing w:val="-1"/>
          <w:sz w:val="32"/>
          <w:szCs w:val="32"/>
        </w:rPr>
        <w:t>М</w:t>
      </w: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>униципального      бюджетного      дошкольного      образовательного      учреждения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«Поломошинский детский   сад   Яшкинского   муниципального   района»    (далее   -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Учреждение), форма Широкого информирования общественности, прежде всего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 xml:space="preserve">родительской, об образовательной деятельности Учреждения, об основных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результатах и проблемах его функционирования и развития в отчетный (годичный)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период.</w:t>
      </w:r>
    </w:p>
    <w:p w:rsidR="000011F5" w:rsidRPr="000011F5" w:rsidRDefault="000011F5" w:rsidP="000011F5">
      <w:pPr>
        <w:shd w:val="clear" w:color="auto" w:fill="FFFFFF"/>
        <w:tabs>
          <w:tab w:val="left" w:pos="97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13"/>
          <w:sz w:val="32"/>
          <w:szCs w:val="32"/>
        </w:rPr>
        <w:t>2.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>Основные функции Доклада:</w:t>
      </w:r>
    </w:p>
    <w:p w:rsidR="000011F5" w:rsidRPr="000011F5" w:rsidRDefault="000011F5" w:rsidP="000011F5">
      <w:pPr>
        <w:numPr>
          <w:ilvl w:val="0"/>
          <w:numId w:val="1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ориентация общественности в особенностях организации образовательного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процесса, уклада жизни Учреждения, имевших место и планируемых изменениях и нововведениях;</w:t>
      </w:r>
    </w:p>
    <w:p w:rsidR="000011F5" w:rsidRPr="000011F5" w:rsidRDefault="000011F5" w:rsidP="000011F5">
      <w:pPr>
        <w:numPr>
          <w:ilvl w:val="0"/>
          <w:numId w:val="1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z w:val="32"/>
          <w:szCs w:val="32"/>
        </w:rPr>
        <w:t>отчёт о выполнении муниципального и общественного заказа на образование;</w:t>
      </w:r>
    </w:p>
    <w:p w:rsidR="000011F5" w:rsidRPr="000011F5" w:rsidRDefault="000011F5" w:rsidP="000011F5">
      <w:pPr>
        <w:numPr>
          <w:ilvl w:val="0"/>
          <w:numId w:val="2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>получение общественного признания достижений Учреждения;</w:t>
      </w:r>
    </w:p>
    <w:p w:rsidR="000011F5" w:rsidRPr="000011F5" w:rsidRDefault="000011F5" w:rsidP="000011F5">
      <w:pPr>
        <w:numPr>
          <w:ilvl w:val="0"/>
          <w:numId w:val="2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привлечение внимания общественности и власти к проблемам Учреждения;</w:t>
      </w:r>
    </w:p>
    <w:p w:rsidR="000011F5" w:rsidRPr="000011F5" w:rsidRDefault="000011F5" w:rsidP="000011F5">
      <w:pPr>
        <w:numPr>
          <w:ilvl w:val="0"/>
          <w:numId w:val="1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расширение круга социальных партнеров, повышение эффективности их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деятельности в интересах Учреждения;</w:t>
      </w:r>
    </w:p>
    <w:p w:rsidR="000011F5" w:rsidRPr="000011F5" w:rsidRDefault="000011F5" w:rsidP="000011F5">
      <w:pPr>
        <w:numPr>
          <w:ilvl w:val="0"/>
          <w:numId w:val="1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z w:val="32"/>
          <w:szCs w:val="32"/>
        </w:rPr>
        <w:t xml:space="preserve">привлечение общественности к оценке деятельности Учреждения,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разработке предложений и планированию деятельности по его развитию.</w:t>
      </w:r>
    </w:p>
    <w:p w:rsidR="000011F5" w:rsidRPr="000011F5" w:rsidRDefault="000011F5" w:rsidP="000011F5">
      <w:pPr>
        <w:shd w:val="clear" w:color="auto" w:fill="FFFFFF"/>
        <w:tabs>
          <w:tab w:val="left" w:pos="108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16"/>
          <w:sz w:val="32"/>
          <w:szCs w:val="32"/>
        </w:rPr>
        <w:t>3.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Основными целевыми группами,  для  которых готовится  и   публикуется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Доклад, являются родители (законные представители) воспитанников,  Учредитель,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социальные партнёры Учреждения, местная общественность.</w:t>
      </w:r>
    </w:p>
    <w:p w:rsidR="000011F5" w:rsidRP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z w:val="32"/>
          <w:szCs w:val="32"/>
        </w:rPr>
        <w:t>Особое   значение данные   Доклада   должны   иметь   для   родителей   вновь прибывших в Учреждение детей, а также для родителей, планирующих направить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ребенка в данное Учреждение (материалы Доклада должны  помогать родителям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сориентироваться в особенностях образовательных и воспитательных программ, реализуемых Учреждением, его уклада и традиций, дополнительных образовательных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услуг и др.).</w:t>
      </w:r>
    </w:p>
    <w:p w:rsid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2"/>
          <w:sz w:val="32"/>
          <w:szCs w:val="32"/>
        </w:rPr>
        <w:t xml:space="preserve">4.  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В   подготовке   Доклада   принимают  участие   представители   всех   групп</w:t>
      </w:r>
    </w:p>
    <w:p w:rsidR="000011F5" w:rsidRP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  <w:sectPr w:rsidR="000011F5" w:rsidRPr="000011F5" w:rsidSect="000011F5">
          <w:type w:val="continuous"/>
          <w:pgSz w:w="11909" w:h="16834"/>
          <w:pgMar w:top="1440" w:right="1080" w:bottom="1440" w:left="1080" w:header="720" w:footer="720" w:gutter="0"/>
          <w:cols w:space="720"/>
        </w:sectPr>
      </w:pPr>
    </w:p>
    <w:p w:rsidR="000011F5" w:rsidRP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z w:val="32"/>
          <w:szCs w:val="32"/>
        </w:rPr>
        <w:t>участников   образовательного   процесса:   педагоги,   администрация   Учреждения, родители.</w:t>
      </w:r>
    </w:p>
    <w:p w:rsidR="000011F5" w:rsidRPr="000011F5" w:rsidRDefault="000011F5" w:rsidP="000011F5">
      <w:pPr>
        <w:numPr>
          <w:ilvl w:val="0"/>
          <w:numId w:val="3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pacing w:val="-16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z w:val="32"/>
          <w:szCs w:val="32"/>
        </w:rPr>
        <w:t xml:space="preserve">Доклад включает в себя введение, основную часть (текстовая часть по </w:t>
      </w: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разделам, иллюстрированная необходимыми графиками, диаграммами, таблицами и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др.), приложения с табличным материалом.</w:t>
      </w:r>
    </w:p>
    <w:p w:rsidR="000011F5" w:rsidRPr="000011F5" w:rsidRDefault="000011F5" w:rsidP="000011F5">
      <w:pPr>
        <w:numPr>
          <w:ilvl w:val="0"/>
          <w:numId w:val="3"/>
        </w:numPr>
        <w:shd w:val="clear" w:color="auto" w:fill="FFFFFF"/>
        <w:tabs>
          <w:tab w:val="left" w:pos="1044"/>
        </w:tabs>
        <w:jc w:val="both"/>
        <w:rPr>
          <w:rFonts w:ascii="Times New Roman" w:hAnsi="Times New Roman" w:cs="Times New Roman"/>
          <w:spacing w:val="-13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Доклад утверждается Советом Учреждения, подписывается заведующей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Учреждения.</w:t>
      </w:r>
    </w:p>
    <w:p w:rsidR="000011F5" w:rsidRPr="000011F5" w:rsidRDefault="000011F5" w:rsidP="000011F5">
      <w:pPr>
        <w:shd w:val="clear" w:color="auto" w:fill="FFFFFF"/>
        <w:tabs>
          <w:tab w:val="left" w:pos="97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13"/>
          <w:sz w:val="32"/>
          <w:szCs w:val="32"/>
        </w:rPr>
        <w:t>7.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>Доклад размещается на сайте Учреждения, публикуется и распространяется в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виде отдельной брошюры, средствами «малой полиграфии» (ксерокопирование).</w:t>
      </w:r>
    </w:p>
    <w:p w:rsidR="000011F5" w:rsidRPr="000011F5" w:rsidRDefault="000011F5" w:rsidP="000011F5">
      <w:pPr>
        <w:shd w:val="clear" w:color="auto" w:fill="FFFFFF"/>
        <w:tabs>
          <w:tab w:val="left" w:pos="1143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19"/>
          <w:sz w:val="32"/>
          <w:szCs w:val="32"/>
        </w:rPr>
        <w:t>8.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Доклад является документом пост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оянного хранения. Администрация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Учреждения обеспечивает хранение Докл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адов и доступность Докладов для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участников образовательного процесса.</w:t>
      </w:r>
    </w:p>
    <w:p w:rsidR="000011F5" w:rsidRPr="000011F5" w:rsidRDefault="000011F5" w:rsidP="000011F5">
      <w:pPr>
        <w:shd w:val="clear" w:color="auto" w:fill="FFFFFF"/>
        <w:tabs>
          <w:tab w:val="left" w:pos="114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011F5" w:rsidRP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en-US"/>
        </w:rPr>
        <w:t>II</w:t>
      </w:r>
      <w:r w:rsidRPr="000011F5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>. Структура Доклада</w:t>
      </w:r>
    </w:p>
    <w:p w:rsidR="000011F5" w:rsidRPr="000011F5" w:rsidRDefault="000011F5" w:rsidP="000011F5">
      <w:pPr>
        <w:shd w:val="clear" w:color="auto" w:fill="FFFFFF"/>
        <w:tabs>
          <w:tab w:val="left" w:pos="109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21"/>
          <w:sz w:val="32"/>
          <w:szCs w:val="32"/>
        </w:rPr>
        <w:t>1.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Примерная структура Доклада включает следующие основные разделы:</w:t>
      </w:r>
    </w:p>
    <w:p w:rsidR="000011F5" w:rsidRPr="000011F5" w:rsidRDefault="000011F5" w:rsidP="000011F5">
      <w:pPr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pacing w:val="-23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z w:val="32"/>
          <w:szCs w:val="32"/>
        </w:rPr>
        <w:t>Общая  характеристика  дошкольного  образовательного  учреждения  и условий его функционирования.</w:t>
      </w:r>
    </w:p>
    <w:p w:rsidR="000011F5" w:rsidRPr="000011F5" w:rsidRDefault="000011F5" w:rsidP="000011F5">
      <w:pPr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pacing w:val="-9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Особенности образовательного процесса.</w:t>
      </w:r>
    </w:p>
    <w:p w:rsidR="000011F5" w:rsidRPr="000011F5" w:rsidRDefault="000011F5" w:rsidP="000011F5">
      <w:pPr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pacing w:val="-9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>Условия осуществления образовательного процесса.</w:t>
      </w:r>
    </w:p>
    <w:p w:rsidR="000011F5" w:rsidRPr="000011F5" w:rsidRDefault="000011F5" w:rsidP="000011F5">
      <w:pPr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>Кадровый потенциал.</w:t>
      </w:r>
    </w:p>
    <w:p w:rsidR="000011F5" w:rsidRPr="000011F5" w:rsidRDefault="000011F5" w:rsidP="000011F5">
      <w:pPr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Финансовые ресурсы ДОУ и их использование.</w:t>
      </w:r>
    </w:p>
    <w:p w:rsidR="000011F5" w:rsidRPr="000011F5" w:rsidRDefault="000011F5" w:rsidP="000011F5">
      <w:pPr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pacing w:val="-9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>Заключение. Перспективы и планы развития.</w:t>
      </w:r>
    </w:p>
    <w:p w:rsidR="000011F5" w:rsidRPr="000011F5" w:rsidRDefault="000011F5" w:rsidP="000011F5">
      <w:pPr>
        <w:shd w:val="clear" w:color="auto" w:fill="FFFFFF"/>
        <w:tabs>
          <w:tab w:val="left" w:pos="109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19"/>
          <w:sz w:val="32"/>
          <w:szCs w:val="32"/>
        </w:rPr>
        <w:t>2.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>В заключение каждого раздела представляются краткие итоговые выводы,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обобщающие и разъясняющие приводимые данные.</w:t>
      </w:r>
    </w:p>
    <w:p w:rsidR="000011F5" w:rsidRP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Особое значение имеет ясное обозначение тех конкретных результатов, которых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добилось Учреждение за отчетный год, по каждому из разделов Доклада.</w:t>
      </w:r>
    </w:p>
    <w:p w:rsidR="000011F5" w:rsidRPr="000011F5" w:rsidRDefault="000011F5" w:rsidP="000011F5">
      <w:pPr>
        <w:shd w:val="clear" w:color="auto" w:fill="FFFFFF"/>
        <w:tabs>
          <w:tab w:val="left" w:pos="12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20"/>
          <w:sz w:val="32"/>
          <w:szCs w:val="32"/>
        </w:rPr>
        <w:t>3.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Информация по каждому из разделов представляется в сжатом виде, с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максимально возможным использованием количественных данных, таблиц, списков и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перечней.</w:t>
      </w:r>
    </w:p>
    <w:p w:rsidR="000011F5" w:rsidRPr="000011F5" w:rsidRDefault="000011F5" w:rsidP="000011F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  <w:sectPr w:rsidR="000011F5" w:rsidRPr="000011F5" w:rsidSect="000011F5">
          <w:pgSz w:w="11909" w:h="16834"/>
          <w:pgMar w:top="1440" w:right="1080" w:bottom="1440" w:left="1080" w:header="720" w:footer="720" w:gutter="0"/>
          <w:cols w:space="720"/>
        </w:sectPr>
      </w:pPr>
    </w:p>
    <w:p w:rsidR="000011F5" w:rsidRP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F5">
        <w:rPr>
          <w:rFonts w:ascii="Times New Roman" w:hAnsi="Times New Roman" w:cs="Times New Roman"/>
          <w:b/>
          <w:spacing w:val="-3"/>
          <w:sz w:val="32"/>
          <w:szCs w:val="32"/>
          <w:lang w:val="en-US"/>
        </w:rPr>
        <w:t>III</w:t>
      </w:r>
      <w:r w:rsidRPr="000011F5">
        <w:rPr>
          <w:rFonts w:ascii="Times New Roman" w:hAnsi="Times New Roman" w:cs="Times New Roman"/>
          <w:b/>
          <w:spacing w:val="-3"/>
          <w:sz w:val="32"/>
          <w:szCs w:val="32"/>
        </w:rPr>
        <w:t xml:space="preserve">. </w:t>
      </w:r>
      <w:r w:rsidRPr="000011F5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Подготовка Доклада</w:t>
      </w:r>
    </w:p>
    <w:p w:rsidR="000011F5" w:rsidRPr="000011F5" w:rsidRDefault="000011F5" w:rsidP="000011F5">
      <w:pPr>
        <w:shd w:val="clear" w:color="auto" w:fill="FFFFFF"/>
        <w:tabs>
          <w:tab w:val="left" w:pos="108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20"/>
          <w:sz w:val="32"/>
          <w:szCs w:val="32"/>
        </w:rPr>
        <w:t>1.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4"/>
          <w:sz w:val="32"/>
          <w:szCs w:val="32"/>
        </w:rPr>
        <w:t>Подготовка Доклада является организованным процессом и включает в себя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следующие этапы:</w:t>
      </w:r>
    </w:p>
    <w:p w:rsidR="000011F5" w:rsidRPr="000011F5" w:rsidRDefault="000011F5" w:rsidP="000011F5">
      <w:pPr>
        <w:shd w:val="clear" w:color="auto" w:fill="FFFFFF"/>
        <w:tabs>
          <w:tab w:val="left" w:pos="98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z w:val="32"/>
          <w:szCs w:val="32"/>
        </w:rPr>
        <w:t xml:space="preserve">- </w:t>
      </w: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>утверждение состава и руководителя (координатора) рабочей группы,</w:t>
      </w: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br/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ответственной за подготовку Доклада (рабочая группа включает в себя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br/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представителей администрации, родительского комитета Учреждения, педагогов,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br/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родителей (законных представителей) воспитанников;</w:t>
      </w:r>
    </w:p>
    <w:p w:rsidR="000011F5" w:rsidRPr="000011F5" w:rsidRDefault="000011F5" w:rsidP="000011F5">
      <w:pPr>
        <w:numPr>
          <w:ilvl w:val="0"/>
          <w:numId w:val="5"/>
        </w:numPr>
        <w:shd w:val="clear" w:color="auto" w:fill="FFFFFF"/>
        <w:tabs>
          <w:tab w:val="left" w:pos="8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утверждение графика работы по подготовке Доклада;</w:t>
      </w:r>
    </w:p>
    <w:p w:rsidR="000011F5" w:rsidRPr="000011F5" w:rsidRDefault="000011F5" w:rsidP="000011F5">
      <w:pPr>
        <w:numPr>
          <w:ilvl w:val="0"/>
          <w:numId w:val="5"/>
        </w:numPr>
        <w:shd w:val="clear" w:color="auto" w:fill="FFFFFF"/>
        <w:tabs>
          <w:tab w:val="left" w:pos="8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3"/>
          <w:sz w:val="32"/>
          <w:szCs w:val="32"/>
        </w:rPr>
        <w:t>разработка структуры Доклада;</w:t>
      </w:r>
    </w:p>
    <w:p w:rsidR="000011F5" w:rsidRPr="000011F5" w:rsidRDefault="000011F5" w:rsidP="000011F5">
      <w:pPr>
        <w:shd w:val="clear" w:color="auto" w:fill="FFFFFF"/>
        <w:tabs>
          <w:tab w:val="left" w:pos="8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z w:val="32"/>
          <w:szCs w:val="32"/>
        </w:rPr>
        <w:t xml:space="preserve">-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утверждение структуры доклада;</w:t>
      </w:r>
    </w:p>
    <w:p w:rsidR="000011F5" w:rsidRPr="000011F5" w:rsidRDefault="000011F5" w:rsidP="000011F5">
      <w:pPr>
        <w:numPr>
          <w:ilvl w:val="0"/>
          <w:numId w:val="6"/>
        </w:numPr>
        <w:shd w:val="clear" w:color="auto" w:fill="FFFFFF"/>
        <w:tabs>
          <w:tab w:val="left" w:pos="91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сбор необходимых для Доклада данных (в том числе посредством опросов,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анкетирования, иных социологических методов, мониторинга);</w:t>
      </w:r>
    </w:p>
    <w:p w:rsidR="000011F5" w:rsidRPr="000011F5" w:rsidRDefault="000011F5" w:rsidP="000011F5">
      <w:pPr>
        <w:numPr>
          <w:ilvl w:val="0"/>
          <w:numId w:val="6"/>
        </w:numPr>
        <w:shd w:val="clear" w:color="auto" w:fill="FFFFFF"/>
        <w:tabs>
          <w:tab w:val="left" w:pos="91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написание всех отдельных разделов доклада, его аннотации, сокращенного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варианта;</w:t>
      </w:r>
    </w:p>
    <w:p w:rsidR="000011F5" w:rsidRPr="000011F5" w:rsidRDefault="000011F5" w:rsidP="000011F5">
      <w:pPr>
        <w:shd w:val="clear" w:color="auto" w:fill="FFFFFF"/>
        <w:tabs>
          <w:tab w:val="left" w:pos="103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z w:val="32"/>
          <w:szCs w:val="32"/>
        </w:rPr>
        <w:t xml:space="preserve">-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представление  проекта Доклада на расширенное заседание Совета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br/>
        <w:t>Учреждения, обсуждение</w:t>
      </w:r>
    </w:p>
    <w:p w:rsidR="000011F5" w:rsidRPr="000011F5" w:rsidRDefault="000011F5" w:rsidP="000011F5">
      <w:pPr>
        <w:shd w:val="clear" w:color="auto" w:fill="FFFFFF"/>
        <w:tabs>
          <w:tab w:val="left" w:pos="86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z w:val="32"/>
          <w:szCs w:val="32"/>
        </w:rPr>
        <w:t xml:space="preserve">-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доработка проекта Доклада по результатам обсуждения;</w:t>
      </w:r>
    </w:p>
    <w:p w:rsidR="000011F5" w:rsidRPr="000011F5" w:rsidRDefault="000011F5" w:rsidP="000011F5">
      <w:pPr>
        <w:shd w:val="clear" w:color="auto" w:fill="FFFFFF"/>
        <w:tabs>
          <w:tab w:val="left" w:pos="863"/>
        </w:tabs>
        <w:jc w:val="both"/>
        <w:rPr>
          <w:rFonts w:ascii="Times New Roman" w:eastAsia="Times New Roman" w:hAnsi="Times New Roman" w:cs="Times New Roman"/>
          <w:spacing w:val="-4"/>
          <w:sz w:val="32"/>
          <w:szCs w:val="32"/>
        </w:rPr>
      </w:pPr>
      <w:r w:rsidRPr="000011F5">
        <w:rPr>
          <w:rFonts w:ascii="Times New Roman" w:hAnsi="Times New Roman" w:cs="Times New Roman"/>
          <w:sz w:val="32"/>
          <w:szCs w:val="32"/>
        </w:rPr>
        <w:t xml:space="preserve">-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утверждение Доклада (в том числе сокращенного его варианта) и подготовка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4"/>
          <w:sz w:val="32"/>
          <w:szCs w:val="32"/>
        </w:rPr>
        <w:t>его к публикации.</w:t>
      </w:r>
    </w:p>
    <w:p w:rsidR="000011F5" w:rsidRPr="000011F5" w:rsidRDefault="000011F5" w:rsidP="000011F5">
      <w:pPr>
        <w:shd w:val="clear" w:color="auto" w:fill="FFFFFF"/>
        <w:tabs>
          <w:tab w:val="left" w:pos="86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011F5" w:rsidRPr="000011F5" w:rsidRDefault="000011F5" w:rsidP="000011F5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1F5">
        <w:rPr>
          <w:rFonts w:ascii="Times New Roman" w:hAnsi="Times New Roman" w:cs="Times New Roman"/>
          <w:b/>
          <w:spacing w:val="-2"/>
          <w:sz w:val="32"/>
          <w:szCs w:val="32"/>
          <w:lang w:val="en-US"/>
        </w:rPr>
        <w:t>IV</w:t>
      </w:r>
      <w:r w:rsidRPr="000011F5">
        <w:rPr>
          <w:rFonts w:ascii="Times New Roman" w:hAnsi="Times New Roman" w:cs="Times New Roman"/>
          <w:b/>
          <w:spacing w:val="-2"/>
          <w:sz w:val="32"/>
          <w:szCs w:val="32"/>
        </w:rPr>
        <w:t xml:space="preserve">. </w:t>
      </w:r>
      <w:r w:rsidRPr="000011F5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Публикация, презентация и распространение Доклада</w:t>
      </w:r>
    </w:p>
    <w:p w:rsidR="000011F5" w:rsidRPr="000011F5" w:rsidRDefault="000011F5" w:rsidP="000011F5">
      <w:pPr>
        <w:shd w:val="clear" w:color="auto" w:fill="FFFFFF"/>
        <w:tabs>
          <w:tab w:val="left" w:pos="118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pacing w:val="-20"/>
          <w:sz w:val="32"/>
          <w:szCs w:val="32"/>
        </w:rPr>
        <w:t xml:space="preserve">1.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Утвержденный Доклад публикуется и доводится до общественности в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4"/>
          <w:sz w:val="32"/>
          <w:szCs w:val="32"/>
        </w:rPr>
        <w:t>следующих формах:</w:t>
      </w:r>
    </w:p>
    <w:p w:rsidR="000011F5" w:rsidRPr="000011F5" w:rsidRDefault="000011F5" w:rsidP="000011F5">
      <w:pPr>
        <w:numPr>
          <w:ilvl w:val="0"/>
          <w:numId w:val="7"/>
        </w:numPr>
        <w:shd w:val="clear" w:color="auto" w:fill="FFFFFF"/>
        <w:tabs>
          <w:tab w:val="left" w:pos="86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размещение Доклада на Интернет-сайте Учреждения;</w:t>
      </w:r>
    </w:p>
    <w:p w:rsidR="000011F5" w:rsidRPr="000011F5" w:rsidRDefault="000011F5" w:rsidP="000011F5">
      <w:pPr>
        <w:numPr>
          <w:ilvl w:val="0"/>
          <w:numId w:val="7"/>
        </w:numPr>
        <w:shd w:val="clear" w:color="auto" w:fill="FFFFFF"/>
        <w:tabs>
          <w:tab w:val="left" w:pos="86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eastAsia="Times New Roman" w:hAnsi="Times New Roman" w:cs="Times New Roman"/>
          <w:spacing w:val="-1"/>
          <w:sz w:val="32"/>
          <w:szCs w:val="32"/>
        </w:rPr>
        <w:t>выпуск брошюр с полным текстом Доклада;</w:t>
      </w:r>
    </w:p>
    <w:p w:rsidR="000011F5" w:rsidRPr="000011F5" w:rsidRDefault="000011F5" w:rsidP="000011F5">
      <w:pPr>
        <w:shd w:val="clear" w:color="auto" w:fill="FFFFFF"/>
        <w:tabs>
          <w:tab w:val="left" w:pos="92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011F5">
        <w:rPr>
          <w:rFonts w:ascii="Times New Roman" w:hAnsi="Times New Roman" w:cs="Times New Roman"/>
          <w:sz w:val="32"/>
          <w:szCs w:val="32"/>
        </w:rPr>
        <w:t>-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проведение специального общего родительского собрания, педагогического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br/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совета и собрания трудового коллектива.</w:t>
      </w:r>
    </w:p>
    <w:p w:rsidR="000D5D7B" w:rsidRDefault="000011F5" w:rsidP="00001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1F5">
        <w:rPr>
          <w:rFonts w:ascii="Times New Roman" w:hAnsi="Times New Roman" w:cs="Times New Roman"/>
          <w:spacing w:val="-19"/>
          <w:sz w:val="32"/>
          <w:szCs w:val="32"/>
        </w:rPr>
        <w:t>2.</w:t>
      </w:r>
      <w:r w:rsidRPr="000011F5">
        <w:rPr>
          <w:rFonts w:ascii="Times New Roman" w:hAnsi="Times New Roman" w:cs="Times New Roman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pacing w:val="-2"/>
          <w:sz w:val="32"/>
          <w:szCs w:val="32"/>
        </w:rPr>
        <w:t>Публичный доклад используется для организации общественной оценки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011F5">
        <w:rPr>
          <w:rFonts w:ascii="Times New Roman" w:eastAsia="Times New Roman" w:hAnsi="Times New Roman" w:cs="Times New Roman"/>
          <w:sz w:val="32"/>
          <w:szCs w:val="32"/>
        </w:rPr>
        <w:t>деятельности Учреж</w:t>
      </w:r>
      <w:r w:rsidRPr="000011F5">
        <w:rPr>
          <w:rFonts w:ascii="Times New Roman" w:eastAsia="Times New Roman" w:hAnsi="Times New Roman" w:cs="Times New Roman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712" w:rsidRDefault="00074712" w:rsidP="00001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712" w:rsidRDefault="00074712" w:rsidP="00001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712" w:rsidRDefault="00074712" w:rsidP="00001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712" w:rsidRDefault="00074712" w:rsidP="00001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712" w:rsidRDefault="00074712" w:rsidP="00001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712" w:rsidRDefault="00074712" w:rsidP="00001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712" w:rsidRPr="000011F5" w:rsidRDefault="00074712" w:rsidP="00001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8710" cy="8518577"/>
            <wp:effectExtent l="19050" t="0" r="2540" b="0"/>
            <wp:docPr id="2" name="Рисунок 2" descr="F:\зпас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712" w:rsidRPr="000011F5" w:rsidSect="000011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64" w:rsidRDefault="00965064" w:rsidP="000011F5">
      <w:r>
        <w:separator/>
      </w:r>
    </w:p>
  </w:endnote>
  <w:endnote w:type="continuationSeparator" w:id="1">
    <w:p w:rsidR="00965064" w:rsidRDefault="00965064" w:rsidP="0000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672"/>
      <w:docPartObj>
        <w:docPartGallery w:val="Page Numbers (Bottom of Page)"/>
        <w:docPartUnique/>
      </w:docPartObj>
    </w:sdtPr>
    <w:sdtContent>
      <w:p w:rsidR="000011F5" w:rsidRDefault="00237F55">
        <w:pPr>
          <w:pStyle w:val="a5"/>
          <w:jc w:val="right"/>
        </w:pPr>
        <w:fldSimple w:instr=" PAGE   \* MERGEFORMAT ">
          <w:r w:rsidR="00965064">
            <w:rPr>
              <w:noProof/>
            </w:rPr>
            <w:t>1</w:t>
          </w:r>
        </w:fldSimple>
      </w:p>
    </w:sdtContent>
  </w:sdt>
  <w:p w:rsidR="000011F5" w:rsidRDefault="000011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64" w:rsidRDefault="00965064" w:rsidP="000011F5">
      <w:r>
        <w:separator/>
      </w:r>
    </w:p>
  </w:footnote>
  <w:footnote w:type="continuationSeparator" w:id="1">
    <w:p w:rsidR="00965064" w:rsidRDefault="00965064" w:rsidP="00001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9627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ED6396"/>
    <w:multiLevelType w:val="singleLevel"/>
    <w:tmpl w:val="AEB615CA"/>
    <w:lvl w:ilvl="0">
      <w:start w:val="5"/>
      <w:numFmt w:val="decimal"/>
      <w:lvlText w:val="%1."/>
      <w:legacy w:legacy="1" w:legacySpace="0" w:legacyIndent="3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160CA7"/>
    <w:multiLevelType w:val="singleLevel"/>
    <w:tmpl w:val="3F72872E"/>
    <w:lvl w:ilvl="0">
      <w:start w:val="1"/>
      <w:numFmt w:val="decimal"/>
      <w:lvlText w:val="%1)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5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11F5"/>
    <w:rsid w:val="000011F5"/>
    <w:rsid w:val="00074712"/>
    <w:rsid w:val="000D5D7B"/>
    <w:rsid w:val="00237F55"/>
    <w:rsid w:val="002D471A"/>
    <w:rsid w:val="00666890"/>
    <w:rsid w:val="0073498C"/>
    <w:rsid w:val="00965064"/>
    <w:rsid w:val="00DF1D16"/>
    <w:rsid w:val="00EE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F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1F5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11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1F5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011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4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7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2015-07-21T08:23:00Z</cp:lastPrinted>
  <dcterms:created xsi:type="dcterms:W3CDTF">2015-07-13T07:37:00Z</dcterms:created>
  <dcterms:modified xsi:type="dcterms:W3CDTF">2015-07-22T08:44:00Z</dcterms:modified>
</cp:coreProperties>
</file>