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069" w:rsidRPr="00625069" w:rsidRDefault="006C5478" w:rsidP="00625069">
      <w:pPr>
        <w:rPr>
          <w:sz w:val="24"/>
          <w:szCs w:val="24"/>
        </w:rPr>
        <w:sectPr w:rsidR="00625069" w:rsidRPr="00625069" w:rsidSect="00625069">
          <w:footerReference w:type="default" r:id="rId7"/>
          <w:type w:val="continuous"/>
          <w:pgSz w:w="11909" w:h="16834"/>
          <w:pgMar w:top="720" w:right="720" w:bottom="720" w:left="720" w:header="720" w:footer="720" w:gutter="0"/>
          <w:cols w:space="60"/>
          <w:noEndnote/>
          <w:docGrid w:linePitch="272"/>
        </w:sectPr>
      </w:pPr>
      <w:r>
        <w:rPr>
          <w:noProof/>
          <w:sz w:val="24"/>
          <w:szCs w:val="24"/>
        </w:rPr>
        <w:drawing>
          <wp:inline distT="0" distB="0" distL="0" distR="0">
            <wp:extent cx="6647815" cy="9143867"/>
            <wp:effectExtent l="19050" t="0" r="635" b="0"/>
            <wp:docPr id="1" name="Рисунок 1" descr="F:\зпас 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пас 02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9143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49E" w:rsidRDefault="006A1FE9" w:rsidP="00625069">
      <w:pPr>
        <w:shd w:val="clear" w:color="auto" w:fill="FFFFFF"/>
        <w:tabs>
          <w:tab w:val="left" w:pos="264"/>
        </w:tabs>
        <w:spacing w:line="269" w:lineRule="exact"/>
        <w:ind w:left="22"/>
        <w:jc w:val="center"/>
      </w:pPr>
      <w:r>
        <w:rPr>
          <w:b/>
          <w:bCs/>
          <w:spacing w:val="-19"/>
          <w:sz w:val="24"/>
          <w:szCs w:val="24"/>
        </w:rPr>
        <w:lastRenderedPageBreak/>
        <w:t>1.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2"/>
          <w:sz w:val="24"/>
          <w:szCs w:val="24"/>
        </w:rPr>
        <w:t>Общие положения</w:t>
      </w:r>
    </w:p>
    <w:p w:rsidR="0046649E" w:rsidRDefault="006A1FE9" w:rsidP="00625069">
      <w:pPr>
        <w:shd w:val="clear" w:color="auto" w:fill="FFFFFF"/>
        <w:tabs>
          <w:tab w:val="left" w:pos="456"/>
        </w:tabs>
        <w:jc w:val="both"/>
      </w:pPr>
      <w:r w:rsidRPr="00625069">
        <w:rPr>
          <w:bCs/>
          <w:spacing w:val="-14"/>
          <w:sz w:val="24"/>
          <w:szCs w:val="24"/>
        </w:rPr>
        <w:t>1.1.</w:t>
      </w:r>
      <w:r w:rsidRPr="00625069">
        <w:rPr>
          <w:bCs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Положение о режиме занятий воспитаннико</w:t>
      </w:r>
      <w:r w:rsidR="00625069">
        <w:rPr>
          <w:rFonts w:eastAsia="Times New Roman"/>
          <w:spacing w:val="-1"/>
          <w:sz w:val="24"/>
          <w:szCs w:val="24"/>
        </w:rPr>
        <w:t xml:space="preserve">в (обучающихся) в муниципальном </w:t>
      </w:r>
      <w:r>
        <w:rPr>
          <w:rFonts w:eastAsia="Times New Roman"/>
          <w:spacing w:val="-1"/>
          <w:sz w:val="24"/>
          <w:szCs w:val="24"/>
        </w:rPr>
        <w:t>бюджетном дошкольном образовательном учреждении «</w:t>
      </w:r>
      <w:r w:rsidR="00625069">
        <w:rPr>
          <w:rFonts w:eastAsia="Times New Roman"/>
          <w:spacing w:val="-1"/>
          <w:sz w:val="24"/>
          <w:szCs w:val="24"/>
        </w:rPr>
        <w:t xml:space="preserve">Поломошинский </w:t>
      </w:r>
      <w:r>
        <w:rPr>
          <w:rFonts w:eastAsia="Times New Roman"/>
          <w:spacing w:val="-1"/>
          <w:sz w:val="24"/>
          <w:szCs w:val="24"/>
        </w:rPr>
        <w:t xml:space="preserve"> детский сад</w:t>
      </w:r>
      <w:r w:rsidR="00625069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Яшкинского муниципального района» (далее</w:t>
      </w:r>
      <w:r w:rsidR="0062506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 П</w:t>
      </w:r>
      <w:r w:rsidR="00625069">
        <w:rPr>
          <w:rFonts w:eastAsia="Times New Roman"/>
          <w:sz w:val="24"/>
          <w:szCs w:val="24"/>
        </w:rPr>
        <w:t xml:space="preserve">оложение и МБ ДОУ) разработано в </w:t>
      </w:r>
      <w:r>
        <w:rPr>
          <w:rFonts w:eastAsia="Times New Roman"/>
          <w:sz w:val="24"/>
          <w:szCs w:val="24"/>
        </w:rPr>
        <w:t>соответствии со следующими документами:</w:t>
      </w:r>
    </w:p>
    <w:p w:rsidR="0046649E" w:rsidRDefault="006A1FE9" w:rsidP="00625069">
      <w:pPr>
        <w:shd w:val="clear" w:color="auto" w:fill="FFFFFF"/>
        <w:jc w:val="both"/>
      </w:pPr>
      <w:r>
        <w:rPr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Федеральным Законом от 29.12.2012 № 273-ФЗ «Об образовании в Российской</w:t>
      </w:r>
      <w:r w:rsidR="00625069">
        <w:t xml:space="preserve"> </w:t>
      </w:r>
      <w:r>
        <w:rPr>
          <w:rFonts w:eastAsia="Times New Roman"/>
          <w:spacing w:val="-2"/>
          <w:sz w:val="24"/>
          <w:szCs w:val="24"/>
        </w:rPr>
        <w:t>Федерации»;</w:t>
      </w:r>
    </w:p>
    <w:p w:rsidR="0046649E" w:rsidRDefault="006A1FE9" w:rsidP="00625069">
      <w:pPr>
        <w:shd w:val="clear" w:color="auto" w:fill="FFFFFF"/>
        <w:jc w:val="both"/>
      </w:pPr>
      <w:r>
        <w:rPr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Санитарно-эпидемиологическими правилами и нормативами СанПин 2.4.11.3049 </w:t>
      </w:r>
      <w:r w:rsidR="00625069">
        <w:rPr>
          <w:rFonts w:eastAsia="Times New Roman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13</w:t>
      </w:r>
      <w:r w:rsidR="00625069">
        <w:t xml:space="preserve"> </w:t>
      </w:r>
      <w:r>
        <w:rPr>
          <w:rFonts w:eastAsia="Times New Roman"/>
          <w:sz w:val="24"/>
          <w:szCs w:val="24"/>
        </w:rPr>
        <w:t>«Санитарно - эпидемиологические требования к устройству, содержанию и организации</w:t>
      </w:r>
      <w:r w:rsidR="00625069">
        <w:t xml:space="preserve"> </w:t>
      </w:r>
      <w:r>
        <w:rPr>
          <w:rFonts w:eastAsia="Times New Roman"/>
          <w:spacing w:val="-1"/>
          <w:sz w:val="24"/>
          <w:szCs w:val="24"/>
        </w:rPr>
        <w:t>режима работы дошкольных образовательных учреждений»;</w:t>
      </w:r>
    </w:p>
    <w:p w:rsidR="0046649E" w:rsidRDefault="006A1FE9" w:rsidP="00625069">
      <w:pPr>
        <w:shd w:val="clear" w:color="auto" w:fill="FFFFFF"/>
        <w:jc w:val="both"/>
      </w:pPr>
      <w:r>
        <w:rPr>
          <w:spacing w:val="-1"/>
          <w:sz w:val="24"/>
          <w:szCs w:val="24"/>
        </w:rPr>
        <w:t>-</w:t>
      </w:r>
      <w:r>
        <w:rPr>
          <w:rFonts w:eastAsia="Times New Roman"/>
          <w:spacing w:val="-1"/>
          <w:sz w:val="24"/>
          <w:szCs w:val="24"/>
        </w:rPr>
        <w:t>приказом Министерства образования и науки Российской Федерации от 17.10.2013</w:t>
      </w:r>
      <w:r w:rsidR="00625069">
        <w:t xml:space="preserve"> </w:t>
      </w:r>
      <w:r>
        <w:rPr>
          <w:rFonts w:eastAsia="Times New Roman"/>
          <w:sz w:val="24"/>
          <w:szCs w:val="24"/>
        </w:rPr>
        <w:t>№1155 «Об утверждении федерального государственного образовательного стандарта</w:t>
      </w:r>
      <w:r w:rsidR="00625069">
        <w:t xml:space="preserve"> </w:t>
      </w:r>
      <w:r>
        <w:rPr>
          <w:rFonts w:eastAsia="Times New Roman"/>
          <w:spacing w:val="-1"/>
          <w:sz w:val="24"/>
          <w:szCs w:val="24"/>
        </w:rPr>
        <w:t>дошкольного образования»;</w:t>
      </w:r>
    </w:p>
    <w:p w:rsidR="0046649E" w:rsidRDefault="006A1FE9" w:rsidP="00625069">
      <w:pPr>
        <w:shd w:val="clear" w:color="auto" w:fill="FFFFFF"/>
        <w:jc w:val="both"/>
      </w:pPr>
      <w:r>
        <w:rPr>
          <w:spacing w:val="-1"/>
          <w:sz w:val="24"/>
          <w:szCs w:val="24"/>
        </w:rPr>
        <w:t>-</w:t>
      </w:r>
      <w:r>
        <w:rPr>
          <w:rFonts w:eastAsia="Times New Roman"/>
          <w:spacing w:val="-1"/>
          <w:sz w:val="24"/>
          <w:szCs w:val="24"/>
        </w:rPr>
        <w:t>Приказом Министерства образования и науки РФ от 30.08.2013 №1014 «Об утверждении</w:t>
      </w:r>
      <w:r w:rsidR="00625069">
        <w:t xml:space="preserve"> </w:t>
      </w:r>
      <w:r>
        <w:rPr>
          <w:rFonts w:eastAsia="Times New Roman"/>
          <w:sz w:val="24"/>
          <w:szCs w:val="24"/>
        </w:rPr>
        <w:t>порядка организации и осуществления образовательной деятельности по основным</w:t>
      </w:r>
      <w:r w:rsidR="00625069">
        <w:t xml:space="preserve"> </w:t>
      </w:r>
      <w:r>
        <w:rPr>
          <w:rFonts w:eastAsia="Times New Roman"/>
          <w:sz w:val="24"/>
          <w:szCs w:val="24"/>
        </w:rPr>
        <w:t>общеобразовательным программам -образовательным программам дошкольного</w:t>
      </w:r>
      <w:r w:rsidR="00625069">
        <w:t xml:space="preserve"> </w:t>
      </w:r>
      <w:r>
        <w:rPr>
          <w:rFonts w:eastAsia="Times New Roman"/>
          <w:spacing w:val="-2"/>
          <w:sz w:val="24"/>
          <w:szCs w:val="24"/>
        </w:rPr>
        <w:t>образования»;</w:t>
      </w:r>
    </w:p>
    <w:p w:rsidR="0046649E" w:rsidRDefault="006A1FE9" w:rsidP="00625069">
      <w:pPr>
        <w:shd w:val="clear" w:color="auto" w:fill="FFFFFF"/>
        <w:jc w:val="both"/>
      </w:pPr>
      <w:r>
        <w:rPr>
          <w:spacing w:val="-1"/>
          <w:sz w:val="24"/>
          <w:szCs w:val="24"/>
        </w:rPr>
        <w:t>-</w:t>
      </w:r>
      <w:r>
        <w:rPr>
          <w:rFonts w:eastAsia="Times New Roman"/>
          <w:spacing w:val="-1"/>
          <w:sz w:val="24"/>
          <w:szCs w:val="24"/>
        </w:rPr>
        <w:t>Уставом МБ</w:t>
      </w:r>
      <w:r w:rsidR="00625069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ДОУ;</w:t>
      </w:r>
    </w:p>
    <w:p w:rsidR="0046649E" w:rsidRDefault="006A1FE9" w:rsidP="00625069">
      <w:pPr>
        <w:shd w:val="clear" w:color="auto" w:fill="FFFFFF"/>
        <w:jc w:val="both"/>
      </w:pPr>
      <w:r>
        <w:rPr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основной общеобразовательной программой дошкольного образования МБ</w:t>
      </w:r>
      <w:r w:rsidR="0062506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ДОУ;</w:t>
      </w:r>
    </w:p>
    <w:p w:rsidR="0046649E" w:rsidRDefault="006A1FE9" w:rsidP="00625069">
      <w:pPr>
        <w:shd w:val="clear" w:color="auto" w:fill="FFFFFF"/>
        <w:jc w:val="both"/>
      </w:pPr>
      <w:r>
        <w:rPr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другими нормативно-правовыми актами по вопросам дошкольного образования,</w:t>
      </w:r>
      <w:r w:rsidR="00625069">
        <w:t xml:space="preserve"> </w:t>
      </w:r>
      <w:r>
        <w:rPr>
          <w:rFonts w:eastAsia="Times New Roman"/>
          <w:sz w:val="24"/>
          <w:szCs w:val="24"/>
        </w:rPr>
        <w:t>социальной защиты прав и интересов воспитанников (обучающихся).</w:t>
      </w:r>
    </w:p>
    <w:p w:rsidR="0046649E" w:rsidRDefault="006A1FE9" w:rsidP="00625069">
      <w:pPr>
        <w:shd w:val="clear" w:color="auto" w:fill="FFFFFF"/>
        <w:tabs>
          <w:tab w:val="left" w:pos="456"/>
        </w:tabs>
        <w:jc w:val="both"/>
      </w:pPr>
      <w:r>
        <w:rPr>
          <w:spacing w:val="-13"/>
          <w:sz w:val="24"/>
          <w:szCs w:val="24"/>
        </w:rPr>
        <w:t>1.2.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Настоящее Положение регулирует организацию режима занятий в группах,</w:t>
      </w:r>
      <w:r w:rsidR="00625069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функционирующих в МБ</w:t>
      </w:r>
      <w:r w:rsidR="0062506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ДОУ.</w:t>
      </w:r>
    </w:p>
    <w:p w:rsidR="0046649E" w:rsidRDefault="006A1FE9" w:rsidP="00625069">
      <w:pPr>
        <w:shd w:val="clear" w:color="auto" w:fill="FFFFFF"/>
        <w:tabs>
          <w:tab w:val="left" w:pos="264"/>
        </w:tabs>
        <w:jc w:val="center"/>
      </w:pPr>
      <w:r>
        <w:rPr>
          <w:b/>
          <w:bCs/>
          <w:spacing w:val="-13"/>
          <w:sz w:val="24"/>
          <w:szCs w:val="24"/>
        </w:rPr>
        <w:t>2.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1"/>
          <w:sz w:val="24"/>
          <w:szCs w:val="24"/>
        </w:rPr>
        <w:t>Цель и задачи режима занятий обучающихся.</w:t>
      </w:r>
    </w:p>
    <w:p w:rsidR="0046649E" w:rsidRDefault="006A1FE9" w:rsidP="00625069">
      <w:pPr>
        <w:shd w:val="clear" w:color="auto" w:fill="FFFFFF"/>
        <w:jc w:val="both"/>
      </w:pPr>
      <w:r>
        <w:rPr>
          <w:sz w:val="24"/>
          <w:szCs w:val="24"/>
        </w:rPr>
        <w:t>2.1.</w:t>
      </w:r>
      <w:r w:rsidR="00625069">
        <w:rPr>
          <w:rFonts w:eastAsia="Times New Roman"/>
          <w:sz w:val="24"/>
          <w:szCs w:val="24"/>
        </w:rPr>
        <w:t>Основная цель</w:t>
      </w:r>
      <w:r>
        <w:rPr>
          <w:rFonts w:eastAsia="Times New Roman"/>
          <w:sz w:val="24"/>
          <w:szCs w:val="24"/>
        </w:rPr>
        <w:t>: сохранение физического и психического здоровья ребенка при</w:t>
      </w:r>
      <w:r w:rsidR="00625069">
        <w:t xml:space="preserve"> </w:t>
      </w:r>
      <w:r>
        <w:rPr>
          <w:rFonts w:eastAsia="Times New Roman"/>
          <w:spacing w:val="-1"/>
          <w:sz w:val="24"/>
          <w:szCs w:val="24"/>
        </w:rPr>
        <w:t>организации образовательного процесса.</w:t>
      </w:r>
    </w:p>
    <w:p w:rsidR="0046649E" w:rsidRDefault="006A1FE9" w:rsidP="00625069">
      <w:pPr>
        <w:shd w:val="clear" w:color="auto" w:fill="FFFFFF"/>
        <w:jc w:val="both"/>
      </w:pPr>
      <w:r>
        <w:rPr>
          <w:rFonts w:eastAsia="Times New Roman"/>
          <w:spacing w:val="-5"/>
          <w:sz w:val="24"/>
          <w:szCs w:val="24"/>
        </w:rPr>
        <w:t>Задачи:</w:t>
      </w:r>
    </w:p>
    <w:p w:rsidR="0046649E" w:rsidRDefault="006A1FE9" w:rsidP="00625069">
      <w:pPr>
        <w:numPr>
          <w:ilvl w:val="0"/>
          <w:numId w:val="1"/>
        </w:numPr>
        <w:shd w:val="clear" w:color="auto" w:fill="FFFFFF"/>
        <w:tabs>
          <w:tab w:val="left" w:pos="165"/>
        </w:tabs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соблюдение гигиенических норм и требований к организации жизнедеятельности в</w:t>
      </w:r>
      <w:r w:rsidR="00625069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МБ</w:t>
      </w:r>
      <w:r w:rsidR="0062506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ДОУ;</w:t>
      </w:r>
    </w:p>
    <w:p w:rsidR="0046649E" w:rsidRDefault="006A1FE9" w:rsidP="00625069">
      <w:pPr>
        <w:numPr>
          <w:ilvl w:val="0"/>
          <w:numId w:val="1"/>
        </w:numPr>
        <w:shd w:val="clear" w:color="auto" w:fill="FFFFFF"/>
        <w:tabs>
          <w:tab w:val="left" w:pos="165"/>
        </w:tabs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обеспечение гармоничного развития воспитанников в соответствии с их возрастными</w:t>
      </w:r>
      <w:r w:rsidR="00625069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особенностями;</w:t>
      </w:r>
    </w:p>
    <w:p w:rsidR="0046649E" w:rsidRDefault="006A1FE9" w:rsidP="00625069">
      <w:pPr>
        <w:numPr>
          <w:ilvl w:val="0"/>
          <w:numId w:val="1"/>
        </w:numPr>
        <w:shd w:val="clear" w:color="auto" w:fill="FFFFFF"/>
        <w:tabs>
          <w:tab w:val="left" w:pos="165"/>
        </w:tabs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построение индивидуального режима дня каждого воспитанника в период адаптации</w:t>
      </w:r>
      <w:r w:rsidR="00625069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воспитанников к МБ</w:t>
      </w:r>
      <w:r w:rsidR="0062506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ДОУ.</w:t>
      </w:r>
    </w:p>
    <w:p w:rsidR="0046649E" w:rsidRDefault="006A1FE9" w:rsidP="00625069">
      <w:pPr>
        <w:shd w:val="clear" w:color="auto" w:fill="FFFFFF"/>
        <w:tabs>
          <w:tab w:val="left" w:pos="264"/>
        </w:tabs>
        <w:jc w:val="center"/>
      </w:pPr>
      <w:r w:rsidRPr="00625069">
        <w:rPr>
          <w:b/>
          <w:spacing w:val="-14"/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rFonts w:eastAsia="Times New Roman"/>
          <w:b/>
          <w:bCs/>
          <w:spacing w:val="-1"/>
          <w:sz w:val="24"/>
          <w:szCs w:val="24"/>
        </w:rPr>
        <w:t>Организация режима занятий.</w:t>
      </w:r>
    </w:p>
    <w:p w:rsidR="0046649E" w:rsidRDefault="006A1FE9" w:rsidP="00625069">
      <w:pPr>
        <w:numPr>
          <w:ilvl w:val="0"/>
          <w:numId w:val="2"/>
        </w:numPr>
        <w:shd w:val="clear" w:color="auto" w:fill="FFFFFF"/>
        <w:tabs>
          <w:tab w:val="left" w:pos="423"/>
        </w:tabs>
        <w:jc w:val="both"/>
        <w:rPr>
          <w:spacing w:val="-8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режима занятий осуществляется в соответствии с основной общеобразовательной программой дошкольного образования МБ</w:t>
      </w:r>
      <w:r w:rsidR="0062506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ДОУ с учетом санитарно-эпидемиологических правил и нормативов.</w:t>
      </w:r>
    </w:p>
    <w:p w:rsidR="0046649E" w:rsidRDefault="006A1FE9" w:rsidP="00625069">
      <w:pPr>
        <w:numPr>
          <w:ilvl w:val="0"/>
          <w:numId w:val="2"/>
        </w:numPr>
        <w:shd w:val="clear" w:color="auto" w:fill="FFFFFF"/>
        <w:tabs>
          <w:tab w:val="left" w:pos="423"/>
        </w:tabs>
        <w:jc w:val="both"/>
        <w:rPr>
          <w:spacing w:val="-8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Режим занятий составляется на </w:t>
      </w:r>
      <w:r w:rsidR="00F42EEC">
        <w:rPr>
          <w:rFonts w:eastAsia="Times New Roman"/>
          <w:spacing w:val="-3"/>
          <w:sz w:val="24"/>
          <w:szCs w:val="24"/>
        </w:rPr>
        <w:t>10.5</w:t>
      </w:r>
      <w:r w:rsidR="00122ABD">
        <w:rPr>
          <w:rFonts w:eastAsia="Times New Roman"/>
          <w:spacing w:val="-3"/>
          <w:sz w:val="24"/>
          <w:szCs w:val="24"/>
        </w:rPr>
        <w:t xml:space="preserve"> </w:t>
      </w:r>
      <w:r w:rsidR="00625069">
        <w:rPr>
          <w:rFonts w:eastAsia="Times New Roman"/>
          <w:spacing w:val="-3"/>
          <w:sz w:val="24"/>
          <w:szCs w:val="24"/>
        </w:rPr>
        <w:t>-</w:t>
      </w:r>
      <w:r w:rsidR="00F42EEC">
        <w:rPr>
          <w:rFonts w:eastAsia="Times New Roman"/>
          <w:spacing w:val="-3"/>
          <w:sz w:val="24"/>
          <w:szCs w:val="24"/>
        </w:rPr>
        <w:t xml:space="preserve"> </w:t>
      </w:r>
      <w:r w:rsidR="00625069">
        <w:rPr>
          <w:rFonts w:eastAsia="Times New Roman"/>
          <w:spacing w:val="-3"/>
          <w:sz w:val="24"/>
          <w:szCs w:val="24"/>
        </w:rPr>
        <w:t>часовой</w:t>
      </w:r>
      <w:r>
        <w:rPr>
          <w:rFonts w:eastAsia="Times New Roman"/>
          <w:spacing w:val="-3"/>
          <w:sz w:val="24"/>
          <w:szCs w:val="24"/>
        </w:rPr>
        <w:t xml:space="preserve"> режим пребывания воспитанников в </w:t>
      </w:r>
      <w:r>
        <w:rPr>
          <w:rFonts w:eastAsia="Times New Roman"/>
          <w:sz w:val="24"/>
          <w:szCs w:val="24"/>
        </w:rPr>
        <w:t>МБ</w:t>
      </w:r>
      <w:r w:rsidR="0062506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ДОУ на каждую возрастную группу и утверждается в форме учебного плана приказом заведующего.</w:t>
      </w:r>
    </w:p>
    <w:p w:rsidR="0046649E" w:rsidRDefault="006A1FE9" w:rsidP="00625069">
      <w:pPr>
        <w:numPr>
          <w:ilvl w:val="0"/>
          <w:numId w:val="2"/>
        </w:numPr>
        <w:shd w:val="clear" w:color="auto" w:fill="FFFFFF"/>
        <w:tabs>
          <w:tab w:val="left" w:pos="423"/>
        </w:tabs>
        <w:jc w:val="both"/>
        <w:rPr>
          <w:spacing w:val="-9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Самостоятельная деятельность воспитанников в режиме дня.</w:t>
      </w:r>
    </w:p>
    <w:p w:rsidR="0046649E" w:rsidRDefault="0046649E" w:rsidP="00625069">
      <w:pPr>
        <w:jc w:val="both"/>
        <w:rPr>
          <w:sz w:val="2"/>
          <w:szCs w:val="2"/>
        </w:rPr>
      </w:pPr>
    </w:p>
    <w:p w:rsidR="0046649E" w:rsidRDefault="006A1FE9" w:rsidP="00625069">
      <w:pPr>
        <w:numPr>
          <w:ilvl w:val="0"/>
          <w:numId w:val="3"/>
        </w:numPr>
        <w:shd w:val="clear" w:color="auto" w:fill="FFFFFF"/>
        <w:tabs>
          <w:tab w:val="left" w:pos="610"/>
        </w:tabs>
        <w:jc w:val="both"/>
        <w:rPr>
          <w:spacing w:val="-5"/>
          <w:sz w:val="24"/>
          <w:szCs w:val="24"/>
        </w:rPr>
      </w:pPr>
      <w:r>
        <w:rPr>
          <w:rFonts w:eastAsia="Times New Roman"/>
          <w:sz w:val="24"/>
          <w:szCs w:val="24"/>
        </w:rPr>
        <w:t>На самостоятель</w:t>
      </w:r>
      <w:r w:rsidR="00625069">
        <w:rPr>
          <w:rFonts w:eastAsia="Times New Roman"/>
          <w:sz w:val="24"/>
          <w:szCs w:val="24"/>
        </w:rPr>
        <w:t>ную деятельность воспитанников 1</w:t>
      </w:r>
      <w:r>
        <w:rPr>
          <w:rFonts w:eastAsia="Times New Roman"/>
          <w:sz w:val="24"/>
          <w:szCs w:val="24"/>
        </w:rPr>
        <w:t xml:space="preserve">-7 лет (игры, подготовка к </w:t>
      </w:r>
      <w:r>
        <w:rPr>
          <w:rFonts w:eastAsia="Times New Roman"/>
          <w:spacing w:val="-1"/>
          <w:sz w:val="24"/>
          <w:szCs w:val="24"/>
        </w:rPr>
        <w:t xml:space="preserve">образовательной деятельности, личная гигиена) в режиме дня должно отводиться не менее </w:t>
      </w:r>
      <w:r>
        <w:rPr>
          <w:rFonts w:eastAsia="Times New Roman"/>
          <w:sz w:val="24"/>
          <w:szCs w:val="24"/>
        </w:rPr>
        <w:t>3-4 часов.</w:t>
      </w:r>
    </w:p>
    <w:p w:rsidR="0046649E" w:rsidRDefault="006A1FE9" w:rsidP="00625069">
      <w:pPr>
        <w:numPr>
          <w:ilvl w:val="0"/>
          <w:numId w:val="3"/>
        </w:numPr>
        <w:shd w:val="clear" w:color="auto" w:fill="FFFFFF"/>
        <w:tabs>
          <w:tab w:val="left" w:pos="610"/>
        </w:tabs>
        <w:jc w:val="both"/>
        <w:rPr>
          <w:spacing w:val="-6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Максимальная продолжительность непрерывного бодрствования воспитанников 3 -7 лет составляет 5,5-6 часов, до 3 лет - в соответствии с медицинскими рекомендациями.</w:t>
      </w:r>
    </w:p>
    <w:p w:rsidR="0046649E" w:rsidRDefault="006A1FE9" w:rsidP="00625069">
      <w:pPr>
        <w:numPr>
          <w:ilvl w:val="0"/>
          <w:numId w:val="3"/>
        </w:numPr>
        <w:shd w:val="clear" w:color="auto" w:fill="FFFFFF"/>
        <w:tabs>
          <w:tab w:val="left" w:pos="610"/>
        </w:tabs>
        <w:jc w:val="both"/>
        <w:rPr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Общественно-полезный труд воспитанников старшего возраста проводиться в </w:t>
      </w:r>
      <w:r w:rsidR="00625069">
        <w:rPr>
          <w:rFonts w:eastAsia="Times New Roman"/>
          <w:spacing w:val="-1"/>
          <w:sz w:val="24"/>
          <w:szCs w:val="24"/>
        </w:rPr>
        <w:t>форме самообслуживания</w:t>
      </w:r>
      <w:r>
        <w:rPr>
          <w:rFonts w:eastAsia="Times New Roman"/>
          <w:spacing w:val="-1"/>
          <w:sz w:val="24"/>
          <w:szCs w:val="24"/>
        </w:rPr>
        <w:t>. Его продолжительность не должна превышать 20 мин. в день.</w:t>
      </w:r>
    </w:p>
    <w:p w:rsidR="0046649E" w:rsidRDefault="006A1FE9" w:rsidP="00625069">
      <w:pPr>
        <w:shd w:val="clear" w:color="auto" w:fill="FFFFFF"/>
        <w:tabs>
          <w:tab w:val="left" w:pos="423"/>
        </w:tabs>
        <w:jc w:val="both"/>
      </w:pPr>
      <w:r>
        <w:rPr>
          <w:spacing w:val="-9"/>
          <w:sz w:val="24"/>
          <w:szCs w:val="24"/>
        </w:rPr>
        <w:t>3.4.</w:t>
      </w:r>
      <w:r>
        <w:rPr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Режим питания.</w:t>
      </w:r>
    </w:p>
    <w:p w:rsidR="0046649E" w:rsidRDefault="006A1FE9" w:rsidP="00625069">
      <w:pPr>
        <w:shd w:val="clear" w:color="auto" w:fill="FFFFFF"/>
        <w:jc w:val="both"/>
      </w:pPr>
      <w:r>
        <w:rPr>
          <w:sz w:val="24"/>
          <w:szCs w:val="24"/>
        </w:rPr>
        <w:t>3.4.1.</w:t>
      </w:r>
      <w:r>
        <w:rPr>
          <w:rFonts w:eastAsia="Times New Roman"/>
          <w:sz w:val="24"/>
          <w:szCs w:val="24"/>
        </w:rPr>
        <w:t>Прием пищи устанавливается по строго отведенному времени. В МБ</w:t>
      </w:r>
      <w:r w:rsidR="0062506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ДОУ</w:t>
      </w:r>
    </w:p>
    <w:p w:rsidR="0046649E" w:rsidRDefault="0046649E" w:rsidP="00625069">
      <w:pPr>
        <w:shd w:val="clear" w:color="auto" w:fill="FFFFFF"/>
        <w:jc w:val="both"/>
        <w:sectPr w:rsidR="0046649E">
          <w:pgSz w:w="11909" w:h="16834"/>
          <w:pgMar w:top="1264" w:right="870" w:bottom="360" w:left="1722" w:header="720" w:footer="720" w:gutter="0"/>
          <w:cols w:space="60"/>
          <w:noEndnote/>
        </w:sectPr>
      </w:pPr>
    </w:p>
    <w:p w:rsidR="0046649E" w:rsidRDefault="006A1FE9" w:rsidP="00625069">
      <w:pPr>
        <w:shd w:val="clear" w:color="auto" w:fill="FFFFFF"/>
        <w:jc w:val="both"/>
      </w:pPr>
      <w:r>
        <w:rPr>
          <w:rFonts w:eastAsia="Times New Roman"/>
          <w:spacing w:val="-1"/>
          <w:sz w:val="24"/>
          <w:szCs w:val="24"/>
        </w:rPr>
        <w:t>организуется четырехразовое питание (завтрак, второй завтрак, обед, уплотнённый</w:t>
      </w:r>
      <w:r w:rsidR="00625069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полдник).</w:t>
      </w:r>
    </w:p>
    <w:p w:rsidR="0046649E" w:rsidRDefault="006A1FE9" w:rsidP="00625069">
      <w:pPr>
        <w:numPr>
          <w:ilvl w:val="0"/>
          <w:numId w:val="4"/>
        </w:numPr>
        <w:shd w:val="clear" w:color="auto" w:fill="FFFFFF"/>
        <w:tabs>
          <w:tab w:val="left" w:pos="654"/>
        </w:tabs>
        <w:jc w:val="both"/>
        <w:rPr>
          <w:spacing w:val="-6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Для обеспечения преемственности питания в МБ</w:t>
      </w:r>
      <w:r w:rsidR="00625069"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 xml:space="preserve">ДОУ и семье родителей (законных </w:t>
      </w:r>
      <w:r>
        <w:rPr>
          <w:rFonts w:eastAsia="Times New Roman"/>
          <w:sz w:val="24"/>
          <w:szCs w:val="24"/>
        </w:rPr>
        <w:t>представителей) информируют об ассортименте питания воспитанника, вывешивая ежедневное меню на информационных стендах.</w:t>
      </w:r>
    </w:p>
    <w:p w:rsidR="0046649E" w:rsidRDefault="006A1FE9" w:rsidP="00625069">
      <w:pPr>
        <w:numPr>
          <w:ilvl w:val="0"/>
          <w:numId w:val="4"/>
        </w:numPr>
        <w:shd w:val="clear" w:color="auto" w:fill="FFFFFF"/>
        <w:tabs>
          <w:tab w:val="left" w:pos="654"/>
        </w:tabs>
        <w:jc w:val="both"/>
        <w:rPr>
          <w:spacing w:val="-7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Питьевой режим организуется во всех группах.</w:t>
      </w:r>
    </w:p>
    <w:p w:rsidR="0046649E" w:rsidRDefault="006A1FE9" w:rsidP="00625069">
      <w:pPr>
        <w:shd w:val="clear" w:color="auto" w:fill="FFFFFF"/>
        <w:tabs>
          <w:tab w:val="left" w:pos="445"/>
        </w:tabs>
        <w:jc w:val="both"/>
      </w:pPr>
      <w:r>
        <w:rPr>
          <w:spacing w:val="-9"/>
          <w:sz w:val="24"/>
          <w:szCs w:val="24"/>
        </w:rPr>
        <w:t>3.5.</w:t>
      </w:r>
      <w:r>
        <w:rPr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</w:rPr>
        <w:t>Прогулки.</w:t>
      </w:r>
    </w:p>
    <w:p w:rsidR="0046649E" w:rsidRDefault="006A1FE9" w:rsidP="00625069">
      <w:pPr>
        <w:numPr>
          <w:ilvl w:val="0"/>
          <w:numId w:val="5"/>
        </w:numPr>
        <w:shd w:val="clear" w:color="auto" w:fill="FFFFFF"/>
        <w:tabs>
          <w:tab w:val="left" w:pos="643"/>
        </w:tabs>
        <w:jc w:val="both"/>
        <w:rPr>
          <w:spacing w:val="-6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</w:t>
      </w:r>
      <w:r>
        <w:rPr>
          <w:rFonts w:eastAsia="Times New Roman"/>
          <w:sz w:val="24"/>
          <w:szCs w:val="24"/>
        </w:rPr>
        <w:t xml:space="preserve">зависимости от климатических условий. При температуре воздуха ниже минус 15°С и </w:t>
      </w:r>
      <w:r>
        <w:rPr>
          <w:rFonts w:eastAsia="Times New Roman"/>
          <w:spacing w:val="-1"/>
          <w:sz w:val="24"/>
          <w:szCs w:val="24"/>
        </w:rPr>
        <w:t>скорости ветра более 7 м/с продолжительность прогулки рекомендуется сокращать.</w:t>
      </w:r>
    </w:p>
    <w:p w:rsidR="0046649E" w:rsidRDefault="006A1FE9" w:rsidP="00625069">
      <w:pPr>
        <w:numPr>
          <w:ilvl w:val="0"/>
          <w:numId w:val="5"/>
        </w:numPr>
        <w:shd w:val="clear" w:color="auto" w:fill="FFFFFF"/>
        <w:tabs>
          <w:tab w:val="left" w:pos="643"/>
        </w:tabs>
        <w:jc w:val="both"/>
        <w:rPr>
          <w:spacing w:val="-6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Прогулки организуются 2 раза в день: в первую половину дня - до обеда и во</w:t>
      </w:r>
      <w:r w:rsidR="00625069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вторую половину - после дневного сна или перед уходом воспитанников домой.</w:t>
      </w:r>
    </w:p>
    <w:p w:rsidR="0046649E" w:rsidRDefault="006A1FE9" w:rsidP="00625069">
      <w:pPr>
        <w:numPr>
          <w:ilvl w:val="0"/>
          <w:numId w:val="5"/>
        </w:numPr>
        <w:shd w:val="clear" w:color="auto" w:fill="FFFFFF"/>
        <w:tabs>
          <w:tab w:val="left" w:pos="643"/>
        </w:tabs>
        <w:jc w:val="both"/>
        <w:rPr>
          <w:spacing w:val="-7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Во время прогулки с воспитанниками проводят</w:t>
      </w:r>
      <w:r w:rsidR="00625069">
        <w:rPr>
          <w:rFonts w:eastAsia="Times New Roman"/>
          <w:spacing w:val="-1"/>
          <w:sz w:val="24"/>
          <w:szCs w:val="24"/>
        </w:rPr>
        <w:t xml:space="preserve">ся игры, физические упражнения, </w:t>
      </w:r>
      <w:r>
        <w:rPr>
          <w:rFonts w:eastAsia="Times New Roman"/>
          <w:spacing w:val="-1"/>
          <w:sz w:val="24"/>
          <w:szCs w:val="24"/>
        </w:rPr>
        <w:t>наблюдения, экскурсии, занятия. Подвижные игры проводятся в конце прогулки перед</w:t>
      </w:r>
      <w:r w:rsidR="00625069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>возвращением воспитанников в помещение дошкольного образовательного учреждения.</w:t>
      </w:r>
    </w:p>
    <w:p w:rsidR="0046649E" w:rsidRDefault="006A1FE9" w:rsidP="00625069">
      <w:pPr>
        <w:numPr>
          <w:ilvl w:val="0"/>
          <w:numId w:val="5"/>
        </w:numPr>
        <w:shd w:val="clear" w:color="auto" w:fill="FFFFFF"/>
        <w:tabs>
          <w:tab w:val="left" w:pos="643"/>
        </w:tabs>
        <w:jc w:val="both"/>
        <w:rPr>
          <w:spacing w:val="-5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В летнее время продолжительность прогулки увеличивается до 6 часов.</w:t>
      </w:r>
    </w:p>
    <w:p w:rsidR="0046649E" w:rsidRDefault="006A1FE9" w:rsidP="00625069">
      <w:pPr>
        <w:shd w:val="clear" w:color="auto" w:fill="FFFFFF"/>
        <w:tabs>
          <w:tab w:val="left" w:pos="445"/>
        </w:tabs>
        <w:jc w:val="both"/>
      </w:pPr>
      <w:r>
        <w:rPr>
          <w:spacing w:val="-10"/>
          <w:sz w:val="24"/>
          <w:szCs w:val="24"/>
        </w:rPr>
        <w:t>3.6.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Дневной сон.</w:t>
      </w:r>
    </w:p>
    <w:p w:rsidR="0046649E" w:rsidRDefault="006A1FE9" w:rsidP="00625069">
      <w:pPr>
        <w:numPr>
          <w:ilvl w:val="0"/>
          <w:numId w:val="6"/>
        </w:numPr>
        <w:shd w:val="clear" w:color="auto" w:fill="FFFFFF"/>
        <w:tabs>
          <w:tab w:val="left" w:pos="627"/>
        </w:tabs>
        <w:jc w:val="both"/>
        <w:rPr>
          <w:spacing w:val="-5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Общая продолжительность суточного сна для воспитанников дошкольного возраста </w:t>
      </w:r>
      <w:r>
        <w:rPr>
          <w:rFonts w:eastAsia="Times New Roman"/>
          <w:spacing w:val="-2"/>
          <w:sz w:val="24"/>
          <w:szCs w:val="24"/>
        </w:rPr>
        <w:t>12 - 12,5 часа, из которых 2 - 2,5 часа отводится на дневн</w:t>
      </w:r>
      <w:r w:rsidR="00625069">
        <w:rPr>
          <w:rFonts w:eastAsia="Times New Roman"/>
          <w:spacing w:val="-2"/>
          <w:sz w:val="24"/>
          <w:szCs w:val="24"/>
        </w:rPr>
        <w:t>ой сон. Для воспитанников от 1</w:t>
      </w:r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 3 лет дневной сон организуют однократно продолжительностью не менее 3 часов.</w:t>
      </w:r>
    </w:p>
    <w:p w:rsidR="0046649E" w:rsidRDefault="006A1FE9" w:rsidP="00625069">
      <w:pPr>
        <w:numPr>
          <w:ilvl w:val="0"/>
          <w:numId w:val="6"/>
        </w:numPr>
        <w:shd w:val="clear" w:color="auto" w:fill="FFFFFF"/>
        <w:tabs>
          <w:tab w:val="left" w:pos="627"/>
        </w:tabs>
        <w:jc w:val="both"/>
        <w:rPr>
          <w:spacing w:val="-6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Перед сном не рекомендуется проведение подвижных эмоциональных игр,</w:t>
      </w:r>
      <w:r w:rsidR="00625069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закаливающих процедур.</w:t>
      </w:r>
    </w:p>
    <w:p w:rsidR="0046649E" w:rsidRDefault="006A1FE9" w:rsidP="00625069">
      <w:pPr>
        <w:numPr>
          <w:ilvl w:val="0"/>
          <w:numId w:val="6"/>
        </w:numPr>
        <w:shd w:val="clear" w:color="auto" w:fill="FFFFFF"/>
        <w:tabs>
          <w:tab w:val="left" w:pos="627"/>
        </w:tabs>
        <w:jc w:val="both"/>
        <w:rPr>
          <w:spacing w:val="-5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Воспитанников, которые долго засыпают и чутко спят, рекомендуется укладывать </w:t>
      </w:r>
      <w:r>
        <w:rPr>
          <w:rFonts w:eastAsia="Times New Roman"/>
          <w:sz w:val="24"/>
          <w:szCs w:val="24"/>
        </w:rPr>
        <w:t>первыми и поднимать последними.</w:t>
      </w:r>
    </w:p>
    <w:p w:rsidR="0046649E" w:rsidRDefault="006A1FE9" w:rsidP="00625069">
      <w:pPr>
        <w:numPr>
          <w:ilvl w:val="0"/>
          <w:numId w:val="6"/>
        </w:numPr>
        <w:shd w:val="clear" w:color="auto" w:fill="FFFFFF"/>
        <w:tabs>
          <w:tab w:val="left" w:pos="627"/>
        </w:tabs>
        <w:jc w:val="both"/>
        <w:rPr>
          <w:spacing w:val="-6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Во время сна в спальне обязательно должен присутствовать воспитатель (или </w:t>
      </w:r>
      <w:r>
        <w:rPr>
          <w:rFonts w:eastAsia="Times New Roman"/>
          <w:spacing w:val="-1"/>
          <w:sz w:val="24"/>
          <w:szCs w:val="24"/>
        </w:rPr>
        <w:t xml:space="preserve">младший воспитатель), который несет ответственность за гигиену сна, охрану жизни и </w:t>
      </w:r>
      <w:r>
        <w:rPr>
          <w:rFonts w:eastAsia="Times New Roman"/>
          <w:sz w:val="24"/>
          <w:szCs w:val="24"/>
        </w:rPr>
        <w:t>здоровья воспитанников во время сна.</w:t>
      </w:r>
    </w:p>
    <w:p w:rsidR="0046649E" w:rsidRDefault="006A1FE9" w:rsidP="00625069">
      <w:pPr>
        <w:numPr>
          <w:ilvl w:val="0"/>
          <w:numId w:val="6"/>
        </w:numPr>
        <w:shd w:val="clear" w:color="auto" w:fill="FFFFFF"/>
        <w:tabs>
          <w:tab w:val="left" w:pos="627"/>
        </w:tabs>
        <w:jc w:val="both"/>
        <w:rPr>
          <w:spacing w:val="-5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После дневного сна ежедневно организуются пробуждающая зарядка.</w:t>
      </w:r>
    </w:p>
    <w:p w:rsidR="0046649E" w:rsidRDefault="006A1FE9" w:rsidP="00625069">
      <w:pPr>
        <w:shd w:val="clear" w:color="auto" w:fill="FFFFFF"/>
        <w:tabs>
          <w:tab w:val="left" w:pos="445"/>
        </w:tabs>
        <w:jc w:val="both"/>
      </w:pPr>
      <w:r>
        <w:rPr>
          <w:spacing w:val="-9"/>
          <w:sz w:val="24"/>
          <w:szCs w:val="24"/>
        </w:rPr>
        <w:t>3.7.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Непосредственно образовательная деятельность.</w:t>
      </w:r>
    </w:p>
    <w:p w:rsidR="0046649E" w:rsidRDefault="006A1FE9" w:rsidP="00625069">
      <w:pPr>
        <w:numPr>
          <w:ilvl w:val="0"/>
          <w:numId w:val="7"/>
        </w:numPr>
        <w:shd w:val="clear" w:color="auto" w:fill="FFFFFF"/>
        <w:tabs>
          <w:tab w:val="left" w:pos="599"/>
        </w:tabs>
        <w:jc w:val="both"/>
        <w:rPr>
          <w:spacing w:val="-6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Максимально допустимый объем образовательной нагрузки в первой половине дня в </w:t>
      </w:r>
      <w:r>
        <w:rPr>
          <w:rFonts w:eastAsia="Times New Roman"/>
          <w:sz w:val="24"/>
          <w:szCs w:val="24"/>
        </w:rPr>
        <w:t xml:space="preserve">младшей и средней группах не превышает 30 и 40 минут соответственно, а в старшей и </w:t>
      </w:r>
      <w:r>
        <w:rPr>
          <w:rFonts w:eastAsia="Times New Roman"/>
          <w:spacing w:val="-1"/>
          <w:sz w:val="24"/>
          <w:szCs w:val="24"/>
        </w:rPr>
        <w:t xml:space="preserve">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</w:t>
      </w:r>
      <w:r>
        <w:rPr>
          <w:rFonts w:eastAsia="Times New Roman"/>
          <w:sz w:val="24"/>
          <w:szCs w:val="24"/>
        </w:rPr>
        <w:t>минут.</w:t>
      </w:r>
    </w:p>
    <w:p w:rsidR="0046649E" w:rsidRDefault="006A1FE9" w:rsidP="00625069">
      <w:pPr>
        <w:numPr>
          <w:ilvl w:val="0"/>
          <w:numId w:val="7"/>
        </w:numPr>
        <w:shd w:val="clear" w:color="auto" w:fill="FFFFFF"/>
        <w:tabs>
          <w:tab w:val="left" w:pos="599"/>
        </w:tabs>
        <w:jc w:val="both"/>
        <w:rPr>
          <w:spacing w:val="-4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Продолжительность непрерывной непосредственно образовательной деятельности </w:t>
      </w:r>
      <w:r w:rsidR="00625069">
        <w:rPr>
          <w:rFonts w:eastAsia="Times New Roman"/>
          <w:spacing w:val="-1"/>
          <w:sz w:val="24"/>
          <w:szCs w:val="24"/>
        </w:rPr>
        <w:t>для воспитанников от 1</w:t>
      </w:r>
      <w:r>
        <w:rPr>
          <w:rFonts w:eastAsia="Times New Roman"/>
          <w:spacing w:val="-1"/>
          <w:sz w:val="24"/>
          <w:szCs w:val="24"/>
        </w:rPr>
        <w:t xml:space="preserve"> до 3 лет - не более 10 минут, от 3 до 4 лет - не более 15 минут, для </w:t>
      </w:r>
      <w:r>
        <w:rPr>
          <w:rFonts w:eastAsia="Times New Roman"/>
          <w:sz w:val="24"/>
          <w:szCs w:val="24"/>
        </w:rPr>
        <w:t xml:space="preserve">воспитанников от 4 до 5 лет - не более 20 минут, для воспитанников от 5 до 6 лет - не </w:t>
      </w:r>
      <w:r>
        <w:rPr>
          <w:rFonts w:eastAsia="Times New Roman"/>
          <w:spacing w:val="-1"/>
          <w:sz w:val="24"/>
          <w:szCs w:val="24"/>
        </w:rPr>
        <w:t>более 25 минут, а для воспитанников от 6 до 7 лет - не более 30 минут.</w:t>
      </w:r>
    </w:p>
    <w:p w:rsidR="0046649E" w:rsidRDefault="006A1FE9" w:rsidP="00625069">
      <w:pPr>
        <w:numPr>
          <w:ilvl w:val="0"/>
          <w:numId w:val="7"/>
        </w:numPr>
        <w:shd w:val="clear" w:color="auto" w:fill="FFFFFF"/>
        <w:tabs>
          <w:tab w:val="left" w:pos="599"/>
        </w:tabs>
        <w:jc w:val="both"/>
        <w:rPr>
          <w:spacing w:val="-5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Допускается осуществлять образовательную деятельность в первую и во вторую </w:t>
      </w:r>
      <w:r>
        <w:rPr>
          <w:rFonts w:eastAsia="Times New Roman"/>
          <w:spacing w:val="-2"/>
          <w:sz w:val="24"/>
          <w:szCs w:val="24"/>
        </w:rPr>
        <w:t xml:space="preserve">половину дня (по 8-10 минут). Допускается осуществлять образовательную деятельность </w:t>
      </w:r>
      <w:r>
        <w:rPr>
          <w:rFonts w:eastAsia="Times New Roman"/>
          <w:sz w:val="24"/>
          <w:szCs w:val="24"/>
        </w:rPr>
        <w:t>па игровой площадке во время прогулки.</w:t>
      </w:r>
    </w:p>
    <w:p w:rsidR="0046649E" w:rsidRDefault="006A1FE9" w:rsidP="00625069">
      <w:pPr>
        <w:numPr>
          <w:ilvl w:val="0"/>
          <w:numId w:val="7"/>
        </w:numPr>
        <w:shd w:val="clear" w:color="auto" w:fill="FFFFFF"/>
        <w:tabs>
          <w:tab w:val="left" w:pos="599"/>
        </w:tabs>
        <w:jc w:val="both"/>
        <w:rPr>
          <w:spacing w:val="-6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Образовательная деятельность с воспитанниками старшего дошкольного возраста </w:t>
      </w:r>
      <w:r>
        <w:rPr>
          <w:rFonts w:eastAsia="Times New Roman"/>
          <w:spacing w:val="-1"/>
          <w:sz w:val="24"/>
          <w:szCs w:val="24"/>
        </w:rPr>
        <w:t xml:space="preserve">может осуществляться во второй половине дня после дневного сна. Ее продолжительность </w:t>
      </w:r>
      <w:r>
        <w:rPr>
          <w:rFonts w:eastAsia="Times New Roman"/>
          <w:sz w:val="24"/>
          <w:szCs w:val="24"/>
        </w:rPr>
        <w:t xml:space="preserve">должна составлять не более 25 - 30 минут в день. В середине непосредственно </w:t>
      </w:r>
      <w:r>
        <w:rPr>
          <w:rFonts w:eastAsia="Times New Roman"/>
          <w:spacing w:val="-1"/>
          <w:sz w:val="24"/>
          <w:szCs w:val="24"/>
        </w:rPr>
        <w:t xml:space="preserve">образовательной деятельности статического характера проводятся физкультурные </w:t>
      </w:r>
      <w:r>
        <w:rPr>
          <w:rFonts w:eastAsia="Times New Roman"/>
          <w:sz w:val="24"/>
          <w:szCs w:val="24"/>
        </w:rPr>
        <w:t>минутки.</w:t>
      </w:r>
    </w:p>
    <w:p w:rsidR="0046649E" w:rsidRDefault="006A1FE9" w:rsidP="00625069">
      <w:pPr>
        <w:numPr>
          <w:ilvl w:val="0"/>
          <w:numId w:val="7"/>
        </w:numPr>
        <w:shd w:val="clear" w:color="auto" w:fill="FFFFFF"/>
        <w:tabs>
          <w:tab w:val="left" w:pos="599"/>
        </w:tabs>
        <w:jc w:val="both"/>
        <w:rPr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Занятия по дополнительному образованию (кружки, секции) организуются для </w:t>
      </w:r>
      <w:r>
        <w:rPr>
          <w:rFonts w:eastAsia="Times New Roman"/>
          <w:spacing w:val="-1"/>
          <w:sz w:val="24"/>
          <w:szCs w:val="24"/>
        </w:rPr>
        <w:t xml:space="preserve">воспитанников дошкольного возраста с 3 лет до 7 лет по согласию и заявлению родителей </w:t>
      </w:r>
      <w:r>
        <w:rPr>
          <w:rFonts w:eastAsia="Times New Roman"/>
          <w:sz w:val="24"/>
          <w:szCs w:val="24"/>
        </w:rPr>
        <w:t>(законных представителей).</w:t>
      </w:r>
    </w:p>
    <w:p w:rsidR="0046649E" w:rsidRDefault="006A1FE9" w:rsidP="00625069">
      <w:pPr>
        <w:numPr>
          <w:ilvl w:val="0"/>
          <w:numId w:val="7"/>
        </w:numPr>
        <w:shd w:val="clear" w:color="auto" w:fill="FFFFFF"/>
        <w:tabs>
          <w:tab w:val="left" w:pos="599"/>
        </w:tabs>
        <w:jc w:val="both"/>
        <w:rPr>
          <w:spacing w:val="-7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Занятия физкультурно-оздоровительного и эстетического цикла должны занимать не</w:t>
      </w:r>
    </w:p>
    <w:p w:rsidR="0046649E" w:rsidRDefault="0046649E" w:rsidP="00625069">
      <w:pPr>
        <w:numPr>
          <w:ilvl w:val="0"/>
          <w:numId w:val="7"/>
        </w:numPr>
        <w:shd w:val="clear" w:color="auto" w:fill="FFFFFF"/>
        <w:tabs>
          <w:tab w:val="left" w:pos="599"/>
        </w:tabs>
        <w:rPr>
          <w:spacing w:val="-7"/>
          <w:sz w:val="24"/>
          <w:szCs w:val="24"/>
        </w:rPr>
        <w:sectPr w:rsidR="0046649E">
          <w:pgSz w:w="11909" w:h="16834"/>
          <w:pgMar w:top="1255" w:right="1118" w:bottom="360" w:left="1464" w:header="720" w:footer="720" w:gutter="0"/>
          <w:cols w:space="60"/>
          <w:noEndnote/>
        </w:sectPr>
      </w:pPr>
    </w:p>
    <w:p w:rsidR="0046649E" w:rsidRDefault="00625069" w:rsidP="00625069">
      <w:pPr>
        <w:shd w:val="clear" w:color="auto" w:fill="FFFFFF"/>
        <w:jc w:val="both"/>
      </w:pPr>
      <w:r>
        <w:rPr>
          <w:rFonts w:eastAsia="Times New Roman"/>
          <w:spacing w:val="-1"/>
          <w:sz w:val="24"/>
          <w:szCs w:val="24"/>
        </w:rPr>
        <w:t>менее 50% общ</w:t>
      </w:r>
      <w:r w:rsidR="006A1FE9">
        <w:rPr>
          <w:rFonts w:eastAsia="Times New Roman"/>
          <w:spacing w:val="-1"/>
          <w:sz w:val="24"/>
          <w:szCs w:val="24"/>
        </w:rPr>
        <w:t>его времени всех занятий.</w:t>
      </w:r>
    </w:p>
    <w:p w:rsidR="0046649E" w:rsidRDefault="006A1FE9" w:rsidP="00625069">
      <w:pPr>
        <w:numPr>
          <w:ilvl w:val="0"/>
          <w:numId w:val="8"/>
        </w:numPr>
        <w:shd w:val="clear" w:color="auto" w:fill="FFFFFF"/>
        <w:tabs>
          <w:tab w:val="left" w:pos="660"/>
        </w:tabs>
        <w:jc w:val="both"/>
        <w:rPr>
          <w:spacing w:val="-5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Образовательную деятельность, требующую повышенной познавательной </w:t>
      </w:r>
      <w:r>
        <w:rPr>
          <w:rFonts w:eastAsia="Times New Roman"/>
          <w:spacing w:val="-2"/>
          <w:sz w:val="24"/>
          <w:szCs w:val="24"/>
        </w:rPr>
        <w:t xml:space="preserve">активности и умственного напряжения воспитанников, следует организовывать в первую </w:t>
      </w:r>
      <w:r>
        <w:rPr>
          <w:rFonts w:eastAsia="Times New Roman"/>
          <w:sz w:val="24"/>
          <w:szCs w:val="24"/>
        </w:rPr>
        <w:t>половину дня. Для профилактики утомления воспитанников рекомендуется проводить физкультурные, музыкальные занятия и т.п.</w:t>
      </w:r>
    </w:p>
    <w:p w:rsidR="0046649E" w:rsidRDefault="006A1FE9" w:rsidP="00625069">
      <w:pPr>
        <w:numPr>
          <w:ilvl w:val="0"/>
          <w:numId w:val="8"/>
        </w:numPr>
        <w:shd w:val="clear" w:color="auto" w:fill="FFFFFF"/>
        <w:tabs>
          <w:tab w:val="left" w:pos="660"/>
        </w:tabs>
        <w:jc w:val="both"/>
        <w:rPr>
          <w:spacing w:val="-6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В летний период учебные занятия не проводятся. Рекомендуется проводить спортивные и подвижные игры, спортивные праздники, экскурсии и др. во время </w:t>
      </w:r>
      <w:r>
        <w:rPr>
          <w:rFonts w:eastAsia="Times New Roman"/>
          <w:sz w:val="24"/>
          <w:szCs w:val="24"/>
        </w:rPr>
        <w:t>прогулки.</w:t>
      </w:r>
    </w:p>
    <w:p w:rsidR="0046649E" w:rsidRDefault="006A1FE9" w:rsidP="00625069">
      <w:pPr>
        <w:numPr>
          <w:ilvl w:val="0"/>
          <w:numId w:val="8"/>
        </w:numPr>
        <w:shd w:val="clear" w:color="auto" w:fill="FFFFFF"/>
        <w:tabs>
          <w:tab w:val="left" w:pos="660"/>
        </w:tabs>
        <w:jc w:val="both"/>
        <w:rPr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t>Непрерывная длительность просмотра телепередач, мультфильмов составляет в младших и средних группах - не более 20 мин., в старших и подготовительных группах -</w:t>
      </w:r>
      <w:r w:rsidR="000508D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 xml:space="preserve">не более 30 мин. Просмотр телепередач допускается не чаще 2-х раз в день (в первую и </w:t>
      </w:r>
      <w:r>
        <w:rPr>
          <w:rFonts w:eastAsia="Times New Roman"/>
          <w:sz w:val="24"/>
          <w:szCs w:val="24"/>
        </w:rPr>
        <w:t>вторую половину дня).</w:t>
      </w:r>
    </w:p>
    <w:p w:rsidR="0046649E" w:rsidRDefault="0046649E" w:rsidP="00625069">
      <w:pPr>
        <w:jc w:val="both"/>
        <w:rPr>
          <w:sz w:val="2"/>
          <w:szCs w:val="2"/>
        </w:rPr>
      </w:pPr>
    </w:p>
    <w:p w:rsidR="0046649E" w:rsidRDefault="006A1FE9" w:rsidP="00625069">
      <w:pPr>
        <w:numPr>
          <w:ilvl w:val="0"/>
          <w:numId w:val="9"/>
        </w:numPr>
        <w:shd w:val="clear" w:color="auto" w:fill="FFFFFF"/>
        <w:tabs>
          <w:tab w:val="left" w:pos="758"/>
        </w:tabs>
        <w:jc w:val="both"/>
        <w:rPr>
          <w:spacing w:val="-4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Занятия повышенной умственной активности для воспитанников дошкольного возраста (ФЭМП, коммуникация, познание и др.) проводятся в группе воспитателем. Музыкальные и физкультурные занятия проводятся специалистами в музыкальном и </w:t>
      </w:r>
      <w:r>
        <w:rPr>
          <w:rFonts w:eastAsia="Times New Roman"/>
          <w:sz w:val="24"/>
          <w:szCs w:val="24"/>
        </w:rPr>
        <w:t>спортивном залах (на спортивной площадке).</w:t>
      </w:r>
    </w:p>
    <w:p w:rsidR="0046649E" w:rsidRDefault="006A1FE9" w:rsidP="00625069">
      <w:pPr>
        <w:numPr>
          <w:ilvl w:val="0"/>
          <w:numId w:val="9"/>
        </w:numPr>
        <w:shd w:val="clear" w:color="auto" w:fill="FFFFFF"/>
        <w:tabs>
          <w:tab w:val="left" w:pos="758"/>
        </w:tabs>
        <w:jc w:val="both"/>
        <w:rPr>
          <w:spacing w:val="-5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Занятия в группах раннего возраста проводятся в группах воспитателями. В теплый </w:t>
      </w:r>
      <w:r>
        <w:rPr>
          <w:rFonts w:eastAsia="Times New Roman"/>
          <w:sz w:val="24"/>
          <w:szCs w:val="24"/>
        </w:rPr>
        <w:t>период года - на территории участка детского сада.</w:t>
      </w:r>
    </w:p>
    <w:p w:rsidR="0046649E" w:rsidRDefault="006A1FE9" w:rsidP="00625069">
      <w:pPr>
        <w:numPr>
          <w:ilvl w:val="0"/>
          <w:numId w:val="9"/>
        </w:numPr>
        <w:shd w:val="clear" w:color="auto" w:fill="FFFFFF"/>
        <w:tabs>
          <w:tab w:val="left" w:pos="758"/>
        </w:tabs>
        <w:jc w:val="both"/>
        <w:rPr>
          <w:b/>
          <w:bCs/>
          <w:spacing w:val="-4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Двигательный режим, физические упражнения и закаливающие мероприятия </w:t>
      </w:r>
      <w:r>
        <w:rPr>
          <w:rFonts w:eastAsia="Times New Roman"/>
          <w:spacing w:val="-2"/>
          <w:sz w:val="24"/>
          <w:szCs w:val="24"/>
        </w:rPr>
        <w:t xml:space="preserve">следует осуществлять с учетом группы здоровья, возраста воспитанников и времени года. </w:t>
      </w:r>
      <w:r>
        <w:rPr>
          <w:rFonts w:eastAsia="Times New Roman"/>
          <w:sz w:val="24"/>
          <w:szCs w:val="24"/>
        </w:rPr>
        <w:t xml:space="preserve">Используются формы двигательной деятельности: утренняя гимнастика, занятия </w:t>
      </w:r>
      <w:r>
        <w:rPr>
          <w:rFonts w:eastAsia="Times New Roman"/>
          <w:spacing w:val="-1"/>
          <w:sz w:val="24"/>
          <w:szCs w:val="24"/>
        </w:rPr>
        <w:t>физической культурой в помещении и на воздухе, физкультурные минутки, подвижные игры, спортивные упражнения, ритмическая гимнастика, логоритмика и другие.</w:t>
      </w:r>
    </w:p>
    <w:p w:rsidR="0046649E" w:rsidRDefault="006A1FE9" w:rsidP="00625069">
      <w:pPr>
        <w:shd w:val="clear" w:color="auto" w:fill="FFFFFF"/>
        <w:jc w:val="both"/>
      </w:pPr>
      <w:r>
        <w:rPr>
          <w:rFonts w:eastAsia="Times New Roman"/>
          <w:spacing w:val="-1"/>
          <w:sz w:val="24"/>
          <w:szCs w:val="24"/>
        </w:rPr>
        <w:t xml:space="preserve">Для реализации двигательной деятельности воспитанников используются оборудование и инвентарь игровых комнат, физкультурного зала и спортивных площадок в соответствии с </w:t>
      </w:r>
      <w:r>
        <w:rPr>
          <w:rFonts w:eastAsia="Times New Roman"/>
          <w:sz w:val="24"/>
          <w:szCs w:val="24"/>
        </w:rPr>
        <w:t>возрастом воспитанников.</w:t>
      </w:r>
    </w:p>
    <w:p w:rsidR="0046649E" w:rsidRDefault="006A1FE9" w:rsidP="00625069">
      <w:pPr>
        <w:shd w:val="clear" w:color="auto" w:fill="FFFFFF"/>
        <w:tabs>
          <w:tab w:val="left" w:pos="742"/>
        </w:tabs>
        <w:jc w:val="both"/>
      </w:pPr>
      <w:r>
        <w:rPr>
          <w:spacing w:val="-5"/>
          <w:sz w:val="24"/>
          <w:szCs w:val="24"/>
        </w:rPr>
        <w:t>3.7.14.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Занятия по физическому развитию для воспитанников в возрасте от 4 до 7 лет</w:t>
      </w:r>
      <w:r w:rsidR="000508D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организуются 3 раза в неделю (из них 1 - на открытом в</w:t>
      </w:r>
      <w:r w:rsidR="000508D0">
        <w:rPr>
          <w:rFonts w:eastAsia="Times New Roman"/>
          <w:spacing w:val="-1"/>
          <w:sz w:val="24"/>
          <w:szCs w:val="24"/>
        </w:rPr>
        <w:t xml:space="preserve">оздухе). Их проводят только при </w:t>
      </w:r>
      <w:r>
        <w:rPr>
          <w:rFonts w:eastAsia="Times New Roman"/>
          <w:spacing w:val="-1"/>
          <w:sz w:val="24"/>
          <w:szCs w:val="24"/>
        </w:rPr>
        <w:t>отсутствии у воспитанников медицинских противопоказаний и наличии у воспитанников</w:t>
      </w:r>
      <w:r w:rsidR="000508D0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спортивной одежды, соответствующей погодным условиям.</w:t>
      </w:r>
    </w:p>
    <w:p w:rsidR="0046649E" w:rsidRDefault="006A1FE9" w:rsidP="00625069">
      <w:pPr>
        <w:shd w:val="clear" w:color="auto" w:fill="FFFFFF"/>
        <w:jc w:val="both"/>
      </w:pPr>
      <w:r>
        <w:rPr>
          <w:rFonts w:eastAsia="Times New Roman"/>
          <w:sz w:val="24"/>
          <w:szCs w:val="24"/>
        </w:rPr>
        <w:t xml:space="preserve">В теплое время года при благоприятных метеорологических условиях непосредственно </w:t>
      </w:r>
      <w:r>
        <w:rPr>
          <w:rFonts w:eastAsia="Times New Roman"/>
          <w:spacing w:val="-1"/>
          <w:sz w:val="24"/>
          <w:szCs w:val="24"/>
        </w:rPr>
        <w:t xml:space="preserve">образовательную деятельность по физическому развитию рекомендуется организовывать </w:t>
      </w:r>
      <w:r>
        <w:rPr>
          <w:rFonts w:eastAsia="Times New Roman"/>
          <w:sz w:val="24"/>
          <w:szCs w:val="24"/>
        </w:rPr>
        <w:t>на открытом воздухе.</w:t>
      </w:r>
    </w:p>
    <w:p w:rsidR="0046649E" w:rsidRDefault="006A1FE9" w:rsidP="00625069">
      <w:pPr>
        <w:shd w:val="clear" w:color="auto" w:fill="FFFFFF"/>
        <w:tabs>
          <w:tab w:val="left" w:pos="742"/>
        </w:tabs>
        <w:jc w:val="both"/>
      </w:pPr>
      <w:r>
        <w:rPr>
          <w:spacing w:val="-5"/>
          <w:sz w:val="24"/>
          <w:szCs w:val="24"/>
        </w:rPr>
        <w:t>3.7.15.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Для достижения достаточного объема двигат</w:t>
      </w:r>
      <w:r w:rsidR="000508D0">
        <w:rPr>
          <w:rFonts w:eastAsia="Times New Roman"/>
          <w:sz w:val="24"/>
          <w:szCs w:val="24"/>
        </w:rPr>
        <w:t xml:space="preserve">ельной активности воспитанников </w:t>
      </w:r>
      <w:r>
        <w:rPr>
          <w:rFonts w:eastAsia="Times New Roman"/>
          <w:sz w:val="24"/>
          <w:szCs w:val="24"/>
        </w:rPr>
        <w:t>необходимо использовать все организованные формы занятий физическими</w:t>
      </w:r>
      <w:r w:rsidR="000508D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упражнениями с широким включением подвижных игр, спортивных упражнений и других</w:t>
      </w:r>
      <w:r w:rsidR="000508D0">
        <w:rPr>
          <w:rFonts w:eastAsia="Times New Roman"/>
          <w:spacing w:val="-1"/>
          <w:sz w:val="24"/>
          <w:szCs w:val="24"/>
        </w:rPr>
        <w:t xml:space="preserve"> </w:t>
      </w:r>
      <w:r w:rsidR="000508D0">
        <w:rPr>
          <w:rFonts w:eastAsia="Times New Roman"/>
          <w:sz w:val="24"/>
          <w:szCs w:val="24"/>
        </w:rPr>
        <w:t>форм</w:t>
      </w:r>
      <w:r>
        <w:rPr>
          <w:rFonts w:eastAsia="Times New Roman"/>
          <w:sz w:val="24"/>
          <w:szCs w:val="24"/>
        </w:rPr>
        <w:t xml:space="preserve">. Работа по физическому развитию проводится </w:t>
      </w:r>
      <w:r w:rsidR="000508D0">
        <w:rPr>
          <w:rFonts w:eastAsia="Times New Roman"/>
          <w:sz w:val="24"/>
          <w:szCs w:val="24"/>
        </w:rPr>
        <w:t xml:space="preserve">с учетом здоровья воспитанников </w:t>
      </w:r>
      <w:r>
        <w:rPr>
          <w:rFonts w:eastAsia="Times New Roman"/>
          <w:sz w:val="24"/>
          <w:szCs w:val="24"/>
        </w:rPr>
        <w:t>при постоянном контроле со стороны медицинских работников.</w:t>
      </w:r>
    </w:p>
    <w:p w:rsidR="0046649E" w:rsidRDefault="006A1FE9" w:rsidP="000508D0">
      <w:pPr>
        <w:shd w:val="clear" w:color="auto" w:fill="FFFFFF"/>
        <w:jc w:val="center"/>
      </w:pPr>
      <w:r>
        <w:rPr>
          <w:b/>
          <w:bCs/>
          <w:spacing w:val="-1"/>
          <w:sz w:val="24"/>
          <w:szCs w:val="24"/>
        </w:rPr>
        <w:t xml:space="preserve">4. </w:t>
      </w:r>
      <w:r>
        <w:rPr>
          <w:rFonts w:eastAsia="Times New Roman"/>
          <w:b/>
          <w:bCs/>
          <w:spacing w:val="-1"/>
          <w:sz w:val="24"/>
          <w:szCs w:val="24"/>
        </w:rPr>
        <w:t>Ответственность.</w:t>
      </w:r>
    </w:p>
    <w:p w:rsidR="0046649E" w:rsidRDefault="006A1FE9" w:rsidP="00625069">
      <w:pPr>
        <w:numPr>
          <w:ilvl w:val="0"/>
          <w:numId w:val="10"/>
        </w:numPr>
        <w:shd w:val="clear" w:color="auto" w:fill="FFFFFF"/>
        <w:tabs>
          <w:tab w:val="left" w:pos="423"/>
        </w:tabs>
        <w:jc w:val="both"/>
        <w:rPr>
          <w:spacing w:val="-6"/>
          <w:sz w:val="24"/>
          <w:szCs w:val="24"/>
        </w:rPr>
      </w:pPr>
      <w:r>
        <w:rPr>
          <w:rFonts w:eastAsia="Times New Roman"/>
          <w:sz w:val="24"/>
          <w:szCs w:val="24"/>
        </w:rPr>
        <w:t>Администрация Учреждения, воспитатели, младшие воспитатели, педагоги-</w:t>
      </w:r>
      <w:r>
        <w:rPr>
          <w:rFonts w:eastAsia="Times New Roman"/>
          <w:spacing w:val="-1"/>
          <w:sz w:val="24"/>
          <w:szCs w:val="24"/>
        </w:rPr>
        <w:t xml:space="preserve">специалисты несут ответственность за жизнь, здоровье воспитанников, реализацию в </w:t>
      </w:r>
      <w:r>
        <w:rPr>
          <w:rFonts w:eastAsia="Times New Roman"/>
          <w:sz w:val="24"/>
          <w:szCs w:val="24"/>
        </w:rPr>
        <w:t xml:space="preserve">полном объеме режима дня, качество реализуемой основной общеобразовательной программы дошкольного образования, соответствие применяемых форм, методов и </w:t>
      </w:r>
      <w:r>
        <w:rPr>
          <w:rFonts w:eastAsia="Times New Roman"/>
          <w:spacing w:val="-1"/>
          <w:sz w:val="24"/>
          <w:szCs w:val="24"/>
        </w:rPr>
        <w:t xml:space="preserve">средств организации образовательного процесса возрастным, психофизиологическим </w:t>
      </w:r>
      <w:r>
        <w:rPr>
          <w:rFonts w:eastAsia="Times New Roman"/>
          <w:sz w:val="24"/>
          <w:szCs w:val="24"/>
        </w:rPr>
        <w:t>особенностям воспитанников.</w:t>
      </w:r>
    </w:p>
    <w:p w:rsidR="0046649E" w:rsidRPr="006C5478" w:rsidRDefault="006A1FE9" w:rsidP="000508D0">
      <w:pPr>
        <w:numPr>
          <w:ilvl w:val="0"/>
          <w:numId w:val="10"/>
        </w:numPr>
        <w:shd w:val="clear" w:color="auto" w:fill="FFFFFF"/>
        <w:tabs>
          <w:tab w:val="left" w:pos="423"/>
        </w:tabs>
        <w:jc w:val="both"/>
        <w:rPr>
          <w:spacing w:val="-6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Используемые образовательные программы дошкольного образования, методики и </w:t>
      </w:r>
      <w:r>
        <w:rPr>
          <w:rFonts w:eastAsia="Times New Roman"/>
          <w:spacing w:val="-1"/>
          <w:sz w:val="24"/>
          <w:szCs w:val="24"/>
        </w:rPr>
        <w:t xml:space="preserve">технологии воспитания и обучения должны соответствовать гигиеническим требованиям </w:t>
      </w:r>
      <w:r>
        <w:rPr>
          <w:rFonts w:eastAsia="Times New Roman"/>
          <w:sz w:val="24"/>
          <w:szCs w:val="24"/>
        </w:rPr>
        <w:t>к образовательной нагрузк</w:t>
      </w:r>
      <w:r w:rsidR="000508D0">
        <w:rPr>
          <w:rFonts w:eastAsia="Times New Roman"/>
          <w:sz w:val="24"/>
          <w:szCs w:val="24"/>
        </w:rPr>
        <w:t>е.</w:t>
      </w:r>
    </w:p>
    <w:p w:rsidR="006C5478" w:rsidRDefault="006C5478" w:rsidP="006C5478">
      <w:pPr>
        <w:shd w:val="clear" w:color="auto" w:fill="FFFFFF"/>
        <w:tabs>
          <w:tab w:val="left" w:pos="423"/>
        </w:tabs>
        <w:jc w:val="both"/>
        <w:rPr>
          <w:rFonts w:eastAsia="Times New Roman"/>
          <w:sz w:val="24"/>
          <w:szCs w:val="24"/>
        </w:rPr>
      </w:pPr>
    </w:p>
    <w:p w:rsidR="006C5478" w:rsidRDefault="006C5478" w:rsidP="006C5478">
      <w:pPr>
        <w:shd w:val="clear" w:color="auto" w:fill="FFFFFF"/>
        <w:tabs>
          <w:tab w:val="left" w:pos="423"/>
        </w:tabs>
        <w:jc w:val="both"/>
        <w:rPr>
          <w:rFonts w:eastAsia="Times New Roman"/>
          <w:sz w:val="24"/>
          <w:szCs w:val="24"/>
        </w:rPr>
      </w:pPr>
    </w:p>
    <w:p w:rsidR="006C5478" w:rsidRDefault="006C5478" w:rsidP="006C5478">
      <w:pPr>
        <w:shd w:val="clear" w:color="auto" w:fill="FFFFFF"/>
        <w:tabs>
          <w:tab w:val="left" w:pos="423"/>
        </w:tabs>
        <w:jc w:val="both"/>
        <w:rPr>
          <w:rFonts w:eastAsia="Times New Roman"/>
          <w:sz w:val="24"/>
          <w:szCs w:val="24"/>
        </w:rPr>
      </w:pPr>
    </w:p>
    <w:p w:rsidR="006C5478" w:rsidRDefault="006C5478" w:rsidP="006C5478">
      <w:pPr>
        <w:shd w:val="clear" w:color="auto" w:fill="FFFFFF"/>
        <w:tabs>
          <w:tab w:val="left" w:pos="423"/>
        </w:tabs>
        <w:jc w:val="both"/>
        <w:rPr>
          <w:rFonts w:eastAsia="Times New Roman"/>
          <w:sz w:val="24"/>
          <w:szCs w:val="24"/>
        </w:rPr>
      </w:pPr>
    </w:p>
    <w:p w:rsidR="006C5478" w:rsidRDefault="006C5478" w:rsidP="006C5478">
      <w:pPr>
        <w:shd w:val="clear" w:color="auto" w:fill="FFFFFF"/>
        <w:tabs>
          <w:tab w:val="left" w:pos="423"/>
        </w:tabs>
        <w:jc w:val="both"/>
        <w:rPr>
          <w:rFonts w:eastAsia="Times New Roman"/>
          <w:sz w:val="24"/>
          <w:szCs w:val="24"/>
        </w:rPr>
      </w:pPr>
    </w:p>
    <w:p w:rsidR="006C5478" w:rsidRPr="000508D0" w:rsidRDefault="006C5478" w:rsidP="006C5478">
      <w:pPr>
        <w:shd w:val="clear" w:color="auto" w:fill="FFFFFF"/>
        <w:tabs>
          <w:tab w:val="left" w:pos="423"/>
        </w:tabs>
        <w:jc w:val="both"/>
        <w:rPr>
          <w:spacing w:val="-6"/>
          <w:sz w:val="24"/>
          <w:szCs w:val="24"/>
        </w:rPr>
        <w:sectPr w:rsidR="006C5478" w:rsidRPr="000508D0">
          <w:pgSz w:w="11909" w:h="16834"/>
          <w:pgMar w:top="1440" w:right="912" w:bottom="720" w:left="1654" w:header="720" w:footer="720" w:gutter="0"/>
          <w:cols w:space="60"/>
          <w:noEndnote/>
        </w:sectPr>
      </w:pPr>
      <w:r>
        <w:rPr>
          <w:noProof/>
          <w:spacing w:val="-6"/>
          <w:sz w:val="24"/>
          <w:szCs w:val="24"/>
        </w:rPr>
        <w:drawing>
          <wp:inline distT="0" distB="0" distL="0" distR="0">
            <wp:extent cx="5932805" cy="8160393"/>
            <wp:effectExtent l="19050" t="0" r="0" b="0"/>
            <wp:docPr id="2" name="Рисунок 2" descr="F:\зпас 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зпас 03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160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069" w:rsidRDefault="00625069" w:rsidP="000508D0">
      <w:pPr>
        <w:shd w:val="clear" w:color="auto" w:fill="FFFFFF"/>
        <w:spacing w:before="769"/>
      </w:pPr>
    </w:p>
    <w:sectPr w:rsidR="00625069" w:rsidSect="0046649E">
      <w:pgSz w:w="11909" w:h="16834"/>
      <w:pgMar w:top="1440" w:right="3231" w:bottom="720" w:left="4182" w:header="720" w:footer="720" w:gutter="0"/>
      <w:cols w:num="2" w:space="720" w:equalWidth="0">
        <w:col w:w="3451" w:space="324"/>
        <w:col w:w="72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45E" w:rsidRDefault="00EE545E" w:rsidP="000508D0">
      <w:r>
        <w:separator/>
      </w:r>
    </w:p>
  </w:endnote>
  <w:endnote w:type="continuationSeparator" w:id="1">
    <w:p w:rsidR="00EE545E" w:rsidRDefault="00EE545E" w:rsidP="00050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8D0" w:rsidRDefault="003A3682">
    <w:pPr>
      <w:pStyle w:val="a5"/>
      <w:jc w:val="right"/>
    </w:pPr>
    <w:fldSimple w:instr=" PAGE   \* MERGEFORMAT ">
      <w:r w:rsidR="00EE545E">
        <w:rPr>
          <w:noProof/>
        </w:rPr>
        <w:t>1</w:t>
      </w:r>
    </w:fldSimple>
  </w:p>
  <w:p w:rsidR="000508D0" w:rsidRDefault="000508D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45E" w:rsidRDefault="00EE545E" w:rsidP="000508D0">
      <w:r>
        <w:separator/>
      </w:r>
    </w:p>
  </w:footnote>
  <w:footnote w:type="continuationSeparator" w:id="1">
    <w:p w:rsidR="00EE545E" w:rsidRDefault="00EE545E" w:rsidP="000508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3D67890"/>
    <w:lvl w:ilvl="0">
      <w:numFmt w:val="bullet"/>
      <w:lvlText w:val="*"/>
      <w:lvlJc w:val="left"/>
    </w:lvl>
  </w:abstractNum>
  <w:abstractNum w:abstractNumId="1">
    <w:nsid w:val="03F57EB2"/>
    <w:multiLevelType w:val="singleLevel"/>
    <w:tmpl w:val="A0C4000C"/>
    <w:lvl w:ilvl="0">
      <w:start w:val="1"/>
      <w:numFmt w:val="decimal"/>
      <w:lvlText w:val="3.7.%1."/>
      <w:legacy w:legacy="1" w:legacySpace="0" w:legacyIndent="599"/>
      <w:lvlJc w:val="left"/>
      <w:rPr>
        <w:rFonts w:ascii="Times New Roman" w:hAnsi="Times New Roman" w:cs="Times New Roman" w:hint="default"/>
      </w:rPr>
    </w:lvl>
  </w:abstractNum>
  <w:abstractNum w:abstractNumId="2">
    <w:nsid w:val="12883053"/>
    <w:multiLevelType w:val="singleLevel"/>
    <w:tmpl w:val="3856B74C"/>
    <w:lvl w:ilvl="0">
      <w:start w:val="1"/>
      <w:numFmt w:val="decimal"/>
      <w:lvlText w:val="3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">
    <w:nsid w:val="229729A7"/>
    <w:multiLevelType w:val="singleLevel"/>
    <w:tmpl w:val="283E4E30"/>
    <w:lvl w:ilvl="0">
      <w:start w:val="7"/>
      <w:numFmt w:val="decimal"/>
      <w:lvlText w:val="3.7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4">
    <w:nsid w:val="30515865"/>
    <w:multiLevelType w:val="singleLevel"/>
    <w:tmpl w:val="AEF2F816"/>
    <w:lvl w:ilvl="0">
      <w:start w:val="2"/>
      <w:numFmt w:val="decimal"/>
      <w:lvlText w:val="3.4.%1."/>
      <w:legacy w:legacy="1" w:legacySpace="0" w:legacyIndent="599"/>
      <w:lvlJc w:val="left"/>
      <w:rPr>
        <w:rFonts w:ascii="Times New Roman" w:hAnsi="Times New Roman" w:cs="Times New Roman" w:hint="default"/>
      </w:rPr>
    </w:lvl>
  </w:abstractNum>
  <w:abstractNum w:abstractNumId="5">
    <w:nsid w:val="34A67246"/>
    <w:multiLevelType w:val="singleLevel"/>
    <w:tmpl w:val="792C100E"/>
    <w:lvl w:ilvl="0">
      <w:start w:val="1"/>
      <w:numFmt w:val="decimal"/>
      <w:lvlText w:val="4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6">
    <w:nsid w:val="4A962106"/>
    <w:multiLevelType w:val="singleLevel"/>
    <w:tmpl w:val="404ABC5E"/>
    <w:lvl w:ilvl="0">
      <w:start w:val="1"/>
      <w:numFmt w:val="decimal"/>
      <w:lvlText w:val="3.6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7">
    <w:nsid w:val="612A440D"/>
    <w:multiLevelType w:val="singleLevel"/>
    <w:tmpl w:val="92B222B6"/>
    <w:lvl w:ilvl="0">
      <w:start w:val="1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8">
    <w:nsid w:val="790A4C2A"/>
    <w:multiLevelType w:val="singleLevel"/>
    <w:tmpl w:val="33386C92"/>
    <w:lvl w:ilvl="0">
      <w:start w:val="1"/>
      <w:numFmt w:val="decimal"/>
      <w:lvlText w:val="3.5.%1."/>
      <w:legacy w:legacy="1" w:legacySpace="0" w:legacyIndent="599"/>
      <w:lvlJc w:val="left"/>
      <w:rPr>
        <w:rFonts w:ascii="Times New Roman" w:hAnsi="Times New Roman" w:cs="Times New Roman" w:hint="default"/>
      </w:rPr>
    </w:lvl>
  </w:abstractNum>
  <w:abstractNum w:abstractNumId="9">
    <w:nsid w:val="7CCD22A0"/>
    <w:multiLevelType w:val="singleLevel"/>
    <w:tmpl w:val="83A2464E"/>
    <w:lvl w:ilvl="0">
      <w:start w:val="10"/>
      <w:numFmt w:val="decimal"/>
      <w:lvlText w:val="3.7.%1."/>
      <w:legacy w:legacy="1" w:legacySpace="0" w:legacyIndent="714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1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5069"/>
    <w:rsid w:val="000508D0"/>
    <w:rsid w:val="00122ABD"/>
    <w:rsid w:val="003A3682"/>
    <w:rsid w:val="004008C2"/>
    <w:rsid w:val="0046649E"/>
    <w:rsid w:val="00625069"/>
    <w:rsid w:val="006A1FE9"/>
    <w:rsid w:val="006C5478"/>
    <w:rsid w:val="00EE545E"/>
    <w:rsid w:val="00F42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08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508D0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08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508D0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C54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54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Людочка</dc:creator>
  <cp:lastModifiedBy>Людочка</cp:lastModifiedBy>
  <cp:revision>6</cp:revision>
  <cp:lastPrinted>2015-07-21T07:34:00Z</cp:lastPrinted>
  <dcterms:created xsi:type="dcterms:W3CDTF">2015-07-06T04:45:00Z</dcterms:created>
  <dcterms:modified xsi:type="dcterms:W3CDTF">2015-07-22T08:31:00Z</dcterms:modified>
</cp:coreProperties>
</file>